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835D" w14:textId="494F4436" w:rsidR="007929C9" w:rsidRPr="009F4E3C" w:rsidRDefault="00657A6F" w:rsidP="007929C9">
      <w:pPr>
        <w:pStyle w:val="Heading1"/>
        <w:spacing w:after="0"/>
        <w:rPr>
          <w:i/>
          <w:color w:val="auto"/>
          <w:sz w:val="22"/>
        </w:rPr>
      </w:pPr>
      <w:r>
        <w:rPr>
          <w:color w:val="auto"/>
        </w:rPr>
        <w:t>Job Summary:</w:t>
      </w:r>
    </w:p>
    <w:p w14:paraId="697AD119" w14:textId="50D4FA14" w:rsidR="007929C9" w:rsidRDefault="007929C9" w:rsidP="007929C9">
      <w:pPr>
        <w:rPr>
          <w:color w:val="auto"/>
        </w:rPr>
      </w:pPr>
      <w:r w:rsidRPr="009F4E3C">
        <w:rPr>
          <w:color w:val="auto"/>
        </w:rPr>
        <w:t>The</w:t>
      </w:r>
      <w:r w:rsidR="0021684A">
        <w:rPr>
          <w:color w:val="auto"/>
        </w:rPr>
        <w:t xml:space="preserve"> Librarian will manage and oversee the library and </w:t>
      </w:r>
      <w:r w:rsidR="00866066">
        <w:rPr>
          <w:color w:val="auto"/>
        </w:rPr>
        <w:t xml:space="preserve">its collections and </w:t>
      </w:r>
      <w:r w:rsidR="0021684A">
        <w:rPr>
          <w:color w:val="auto"/>
        </w:rPr>
        <w:t>materials</w:t>
      </w:r>
      <w:r w:rsidR="00980C13">
        <w:rPr>
          <w:color w:val="auto"/>
        </w:rPr>
        <w:t>, performing a variety of related library and patron support services.</w:t>
      </w:r>
    </w:p>
    <w:p w14:paraId="158AB4D9" w14:textId="77777777" w:rsidR="00980C13" w:rsidRPr="009F4E3C" w:rsidRDefault="00980C13" w:rsidP="007929C9">
      <w:pPr>
        <w:rPr>
          <w:color w:val="auto"/>
        </w:rPr>
      </w:pPr>
    </w:p>
    <w:p w14:paraId="27B494FC" w14:textId="77777777" w:rsidR="007929C9" w:rsidRPr="009F4E3C" w:rsidRDefault="007929C9" w:rsidP="007929C9">
      <w:pPr>
        <w:pStyle w:val="Heading1"/>
        <w:spacing w:before="0" w:after="0" w:line="240" w:lineRule="auto"/>
        <w:rPr>
          <w:i/>
          <w:color w:val="auto"/>
          <w:sz w:val="22"/>
        </w:rPr>
      </w:pPr>
      <w:r w:rsidRPr="009F4E3C">
        <w:rPr>
          <w:i/>
          <w:color w:val="auto"/>
          <w:sz w:val="22"/>
        </w:rPr>
        <w:t>Supervisory Responsibilities:</w:t>
      </w:r>
    </w:p>
    <w:p w14:paraId="638FCCA1" w14:textId="0BB7B7D7" w:rsidR="00FC2069" w:rsidRDefault="00FC2069" w:rsidP="00FC2069">
      <w:pPr>
        <w:pStyle w:val="ListParagraph"/>
        <w:numPr>
          <w:ilvl w:val="0"/>
          <w:numId w:val="4"/>
        </w:numPr>
        <w:spacing w:line="240" w:lineRule="auto"/>
        <w:rPr>
          <w:color w:val="auto"/>
        </w:rPr>
      </w:pPr>
      <w:r>
        <w:rPr>
          <w:color w:val="auto"/>
        </w:rPr>
        <w:t>May direct subordinate support staff in day-to-day duties and responsibilities.</w:t>
      </w:r>
    </w:p>
    <w:p w14:paraId="55C44669" w14:textId="207A63CE" w:rsidR="003E2DE3" w:rsidRDefault="00840F83" w:rsidP="007929C9">
      <w:pPr>
        <w:pStyle w:val="ListParagraph"/>
        <w:numPr>
          <w:ilvl w:val="0"/>
          <w:numId w:val="4"/>
        </w:numPr>
        <w:spacing w:line="240" w:lineRule="auto"/>
        <w:rPr>
          <w:color w:val="auto"/>
        </w:rPr>
      </w:pPr>
      <w:r>
        <w:rPr>
          <w:color w:val="auto"/>
        </w:rPr>
        <w:t>Train</w:t>
      </w:r>
      <w:r w:rsidR="00A20A43">
        <w:rPr>
          <w:color w:val="auto"/>
        </w:rPr>
        <w:t>s</w:t>
      </w:r>
      <w:r>
        <w:rPr>
          <w:color w:val="auto"/>
        </w:rPr>
        <w:t xml:space="preserve"> library staff in procedures and policies related to receiving, shelving, researching, cataloging</w:t>
      </w:r>
      <w:r w:rsidR="00A20A43">
        <w:rPr>
          <w:color w:val="auto"/>
        </w:rPr>
        <w:t>,</w:t>
      </w:r>
      <w:r>
        <w:rPr>
          <w:color w:val="auto"/>
        </w:rPr>
        <w:t xml:space="preserve"> </w:t>
      </w:r>
      <w:r w:rsidR="00C044F6">
        <w:rPr>
          <w:color w:val="auto"/>
        </w:rPr>
        <w:t>and</w:t>
      </w:r>
      <w:r>
        <w:rPr>
          <w:color w:val="auto"/>
        </w:rPr>
        <w:t xml:space="preserve"> </w:t>
      </w:r>
      <w:r w:rsidR="0064538B">
        <w:rPr>
          <w:color w:val="auto"/>
        </w:rPr>
        <w:t>using</w:t>
      </w:r>
      <w:r w:rsidR="00542917">
        <w:rPr>
          <w:color w:val="auto"/>
        </w:rPr>
        <w:t xml:space="preserve"> </w:t>
      </w:r>
      <w:r>
        <w:rPr>
          <w:color w:val="auto"/>
        </w:rPr>
        <w:t>equipment.</w:t>
      </w:r>
    </w:p>
    <w:p w14:paraId="1D6A74B3" w14:textId="1253942E" w:rsidR="00FC2069" w:rsidRDefault="00C37688" w:rsidP="007929C9">
      <w:pPr>
        <w:pStyle w:val="ListParagraph"/>
        <w:numPr>
          <w:ilvl w:val="0"/>
          <w:numId w:val="4"/>
        </w:numPr>
        <w:spacing w:line="240" w:lineRule="auto"/>
        <w:rPr>
          <w:color w:val="auto"/>
        </w:rPr>
      </w:pPr>
      <w:r>
        <w:rPr>
          <w:color w:val="auto"/>
        </w:rPr>
        <w:t>May assist with hir</w:t>
      </w:r>
      <w:r w:rsidR="0064538B">
        <w:rPr>
          <w:color w:val="auto"/>
        </w:rPr>
        <w:t>ing</w:t>
      </w:r>
      <w:r>
        <w:rPr>
          <w:color w:val="auto"/>
        </w:rPr>
        <w:t xml:space="preserve"> and interview</w:t>
      </w:r>
      <w:r w:rsidR="0064538B">
        <w:rPr>
          <w:color w:val="auto"/>
        </w:rPr>
        <w:t>ing</w:t>
      </w:r>
      <w:r>
        <w:rPr>
          <w:color w:val="auto"/>
        </w:rPr>
        <w:t xml:space="preserve"> of new library staff.</w:t>
      </w:r>
    </w:p>
    <w:p w14:paraId="180BA6FC" w14:textId="77777777" w:rsidR="00FC2069" w:rsidRDefault="00FC2069" w:rsidP="00FC2069">
      <w:pPr>
        <w:pStyle w:val="ListParagraph"/>
        <w:numPr>
          <w:ilvl w:val="0"/>
          <w:numId w:val="4"/>
        </w:numPr>
        <w:spacing w:line="240" w:lineRule="auto"/>
        <w:rPr>
          <w:color w:val="auto"/>
        </w:rPr>
      </w:pPr>
      <w:r>
        <w:rPr>
          <w:color w:val="auto"/>
        </w:rPr>
        <w:t xml:space="preserve">Conducts performance evaluations that are timely and constructive.  </w:t>
      </w:r>
    </w:p>
    <w:p w14:paraId="4671E206" w14:textId="687D093A" w:rsidR="00A20A43" w:rsidRPr="00FC2069" w:rsidRDefault="00FC2069" w:rsidP="00FC2069">
      <w:pPr>
        <w:pStyle w:val="ListParagraph"/>
        <w:numPr>
          <w:ilvl w:val="0"/>
          <w:numId w:val="4"/>
        </w:numPr>
        <w:spacing w:line="240" w:lineRule="auto"/>
        <w:rPr>
          <w:color w:val="auto"/>
        </w:rPr>
      </w:pPr>
      <w:r>
        <w:rPr>
          <w:color w:val="auto"/>
        </w:rPr>
        <w:t>Handles discipline and termination of employees as needed and in accordance with policy.</w:t>
      </w:r>
    </w:p>
    <w:p w14:paraId="7C87C8AE" w14:textId="794CB4F2" w:rsidR="007929C9" w:rsidRPr="009F4E3C" w:rsidRDefault="00A20A43" w:rsidP="007929C9">
      <w:pPr>
        <w:pStyle w:val="Heading2"/>
        <w:spacing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Duties/</w:t>
      </w:r>
      <w:r w:rsidR="007929C9" w:rsidRPr="009F4E3C">
        <w:rPr>
          <w:color w:val="auto"/>
          <w:sz w:val="22"/>
          <w:szCs w:val="22"/>
        </w:rPr>
        <w:t>Responsibilities:</w:t>
      </w:r>
    </w:p>
    <w:p w14:paraId="002ABB58" w14:textId="26E9FA3D" w:rsidR="00EC0478" w:rsidRDefault="0021684A" w:rsidP="007929C9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Select</w:t>
      </w:r>
      <w:r w:rsidR="00A20A43">
        <w:rPr>
          <w:color w:val="auto"/>
        </w:rPr>
        <w:t>s</w:t>
      </w:r>
      <w:r>
        <w:rPr>
          <w:color w:val="auto"/>
        </w:rPr>
        <w:t xml:space="preserve">, </w:t>
      </w:r>
      <w:r w:rsidR="00C37688">
        <w:rPr>
          <w:color w:val="auto"/>
        </w:rPr>
        <w:t>acquires</w:t>
      </w:r>
      <w:r>
        <w:rPr>
          <w:color w:val="auto"/>
        </w:rPr>
        <w:t>, catalogue</w:t>
      </w:r>
      <w:r w:rsidR="00A20A43">
        <w:rPr>
          <w:color w:val="auto"/>
        </w:rPr>
        <w:t>s, classifies</w:t>
      </w:r>
      <w:r>
        <w:rPr>
          <w:color w:val="auto"/>
        </w:rPr>
        <w:t>, circulate</w:t>
      </w:r>
      <w:r w:rsidR="00A20A43">
        <w:rPr>
          <w:color w:val="auto"/>
        </w:rPr>
        <w:t>s,</w:t>
      </w:r>
      <w:r>
        <w:rPr>
          <w:color w:val="auto"/>
        </w:rPr>
        <w:t xml:space="preserve"> and maintain</w:t>
      </w:r>
      <w:r w:rsidR="00A20A43">
        <w:rPr>
          <w:color w:val="auto"/>
        </w:rPr>
        <w:t>s</w:t>
      </w:r>
      <w:r>
        <w:rPr>
          <w:color w:val="auto"/>
        </w:rPr>
        <w:t xml:space="preserve"> library materials</w:t>
      </w:r>
      <w:r w:rsidR="00182AA2">
        <w:rPr>
          <w:color w:val="auto"/>
        </w:rPr>
        <w:t xml:space="preserve"> and collections</w:t>
      </w:r>
      <w:r>
        <w:rPr>
          <w:color w:val="auto"/>
        </w:rPr>
        <w:t xml:space="preserve">. </w:t>
      </w:r>
    </w:p>
    <w:p w14:paraId="7B944AF3" w14:textId="55951EDC" w:rsidR="0021684A" w:rsidRDefault="0021684A" w:rsidP="007929C9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Develop</w:t>
      </w:r>
      <w:r w:rsidR="00A20A43">
        <w:rPr>
          <w:color w:val="auto"/>
        </w:rPr>
        <w:t>s</w:t>
      </w:r>
      <w:r>
        <w:rPr>
          <w:color w:val="auto"/>
        </w:rPr>
        <w:t>, manage</w:t>
      </w:r>
      <w:r w:rsidR="00A20A43">
        <w:rPr>
          <w:color w:val="auto"/>
        </w:rPr>
        <w:t>s,</w:t>
      </w:r>
      <w:r>
        <w:rPr>
          <w:color w:val="auto"/>
        </w:rPr>
        <w:t xml:space="preserve"> and implement</w:t>
      </w:r>
      <w:r w:rsidR="00A20A43">
        <w:rPr>
          <w:color w:val="auto"/>
        </w:rPr>
        <w:t>s</w:t>
      </w:r>
      <w:r>
        <w:rPr>
          <w:color w:val="auto"/>
        </w:rPr>
        <w:t xml:space="preserve"> various databases and information systems to catalog </w:t>
      </w:r>
      <w:r w:rsidR="00542917">
        <w:rPr>
          <w:color w:val="auto"/>
        </w:rPr>
        <w:t xml:space="preserve">and access </w:t>
      </w:r>
      <w:r>
        <w:rPr>
          <w:color w:val="auto"/>
        </w:rPr>
        <w:t>information.</w:t>
      </w:r>
    </w:p>
    <w:p w14:paraId="6E9DD5B6" w14:textId="5E5D66D5" w:rsidR="00BF22DD" w:rsidRDefault="00491D68" w:rsidP="00491D68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Provides reference and research services</w:t>
      </w:r>
      <w:r w:rsidR="00147A95">
        <w:rPr>
          <w:color w:val="auto"/>
        </w:rPr>
        <w:t xml:space="preserve"> </w:t>
      </w:r>
      <w:r w:rsidR="00386111">
        <w:rPr>
          <w:color w:val="auto"/>
        </w:rPr>
        <w:t>rang</w:t>
      </w:r>
      <w:r w:rsidR="00147A95">
        <w:rPr>
          <w:color w:val="auto"/>
        </w:rPr>
        <w:t>ing</w:t>
      </w:r>
      <w:r w:rsidR="00386111">
        <w:rPr>
          <w:color w:val="auto"/>
        </w:rPr>
        <w:t xml:space="preserve"> from assisting patrons with locating related materials and resources to conducting independent research for patrons</w:t>
      </w:r>
      <w:r w:rsidR="003505A7">
        <w:rPr>
          <w:color w:val="auto"/>
        </w:rPr>
        <w:t>’ specialized needs</w:t>
      </w:r>
      <w:r w:rsidR="00BF22DD">
        <w:rPr>
          <w:color w:val="auto"/>
        </w:rPr>
        <w:t>.</w:t>
      </w:r>
    </w:p>
    <w:p w14:paraId="5ED98EB8" w14:textId="45E09584" w:rsidR="0021684A" w:rsidRDefault="0021684A" w:rsidP="007929C9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Explain</w:t>
      </w:r>
      <w:r w:rsidR="00A20A43">
        <w:rPr>
          <w:color w:val="auto"/>
        </w:rPr>
        <w:t>s</w:t>
      </w:r>
      <w:r>
        <w:rPr>
          <w:color w:val="auto"/>
        </w:rPr>
        <w:t xml:space="preserve"> the use of library facilities, </w:t>
      </w:r>
      <w:r w:rsidR="00A20A43">
        <w:rPr>
          <w:color w:val="auto"/>
        </w:rPr>
        <w:t>equipment</w:t>
      </w:r>
      <w:r>
        <w:rPr>
          <w:color w:val="auto"/>
        </w:rPr>
        <w:t>, services</w:t>
      </w:r>
      <w:r w:rsidR="00A20A43">
        <w:rPr>
          <w:color w:val="auto"/>
        </w:rPr>
        <w:t>,</w:t>
      </w:r>
      <w:r>
        <w:rPr>
          <w:color w:val="auto"/>
        </w:rPr>
        <w:t xml:space="preserve"> and resources</w:t>
      </w:r>
      <w:r w:rsidR="008877AE">
        <w:rPr>
          <w:color w:val="auto"/>
        </w:rPr>
        <w:t xml:space="preserve">, </w:t>
      </w:r>
      <w:r w:rsidR="00147A95">
        <w:rPr>
          <w:color w:val="auto"/>
        </w:rPr>
        <w:t>and</w:t>
      </w:r>
      <w:r w:rsidR="008877AE">
        <w:rPr>
          <w:color w:val="auto"/>
        </w:rPr>
        <w:t xml:space="preserve"> library policies and procedures</w:t>
      </w:r>
      <w:r>
        <w:rPr>
          <w:color w:val="auto"/>
        </w:rPr>
        <w:t xml:space="preserve"> as necessary.</w:t>
      </w:r>
    </w:p>
    <w:p w14:paraId="22502928" w14:textId="77777777" w:rsidR="008C2080" w:rsidRDefault="00182AA2" w:rsidP="007929C9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Develops and implements client-centered programs</w:t>
      </w:r>
      <w:r w:rsidR="00F87ED8">
        <w:rPr>
          <w:color w:val="auto"/>
        </w:rPr>
        <w:t xml:space="preserve"> and </w:t>
      </w:r>
      <w:r>
        <w:rPr>
          <w:color w:val="auto"/>
        </w:rPr>
        <w:t xml:space="preserve">services to promote literacy, </w:t>
      </w:r>
      <w:r w:rsidR="00F87ED8">
        <w:rPr>
          <w:color w:val="auto"/>
        </w:rPr>
        <w:t>education, and skill-building</w:t>
      </w:r>
      <w:r w:rsidR="003943BC">
        <w:rPr>
          <w:color w:val="auto"/>
        </w:rPr>
        <w:t xml:space="preserve">. </w:t>
      </w:r>
    </w:p>
    <w:p w14:paraId="26AA5B08" w14:textId="54DB8DC9" w:rsidR="00840F83" w:rsidRDefault="00840F83" w:rsidP="007929C9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Develop</w:t>
      </w:r>
      <w:r w:rsidR="00A20A43">
        <w:rPr>
          <w:color w:val="auto"/>
        </w:rPr>
        <w:t>s</w:t>
      </w:r>
      <w:r>
        <w:rPr>
          <w:color w:val="auto"/>
        </w:rPr>
        <w:t xml:space="preserve"> and implement</w:t>
      </w:r>
      <w:r w:rsidR="00A20A43">
        <w:rPr>
          <w:color w:val="auto"/>
        </w:rPr>
        <w:t>s</w:t>
      </w:r>
      <w:r>
        <w:rPr>
          <w:color w:val="auto"/>
        </w:rPr>
        <w:t xml:space="preserve"> policies and procedures for the library.</w:t>
      </w:r>
    </w:p>
    <w:p w14:paraId="57813083" w14:textId="3EDA84BD" w:rsidR="00C044F6" w:rsidRDefault="00542917" w:rsidP="007929C9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Act</w:t>
      </w:r>
      <w:r w:rsidR="009905CA">
        <w:rPr>
          <w:color w:val="auto"/>
        </w:rPr>
        <w:t>s</w:t>
      </w:r>
      <w:r>
        <w:rPr>
          <w:color w:val="auto"/>
        </w:rPr>
        <w:t xml:space="preserve"> </w:t>
      </w:r>
      <w:r w:rsidR="00C044F6">
        <w:rPr>
          <w:color w:val="auto"/>
        </w:rPr>
        <w:t xml:space="preserve">as a public relations officer </w:t>
      </w:r>
      <w:r>
        <w:rPr>
          <w:color w:val="auto"/>
        </w:rPr>
        <w:t xml:space="preserve">for the library </w:t>
      </w:r>
      <w:r w:rsidR="00C044F6">
        <w:rPr>
          <w:color w:val="auto"/>
        </w:rPr>
        <w:t>throughout the community.</w:t>
      </w:r>
    </w:p>
    <w:p w14:paraId="32288411" w14:textId="77777777" w:rsidR="005B0A61" w:rsidRDefault="005B0A61" w:rsidP="005B0A61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Plans, oversees, and participates in fundraising campaigns and drives.</w:t>
      </w:r>
    </w:p>
    <w:p w14:paraId="122F07FB" w14:textId="01E48A42" w:rsidR="00C044F6" w:rsidRDefault="00542917" w:rsidP="007929C9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Serves</w:t>
      </w:r>
      <w:r w:rsidR="00C044F6">
        <w:rPr>
          <w:color w:val="auto"/>
        </w:rPr>
        <w:t xml:space="preserve"> on committees concerning the planning</w:t>
      </w:r>
      <w:r w:rsidR="009E769C">
        <w:rPr>
          <w:color w:val="auto"/>
        </w:rPr>
        <w:t>, development, and expansion</w:t>
      </w:r>
      <w:r w:rsidR="00C044F6">
        <w:rPr>
          <w:color w:val="auto"/>
        </w:rPr>
        <w:t xml:space="preserve"> of library facilities.</w:t>
      </w:r>
    </w:p>
    <w:p w14:paraId="22274EFA" w14:textId="77777777" w:rsidR="005B0A61" w:rsidRDefault="005B0A61" w:rsidP="005B0A61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Engages in regular professional development.</w:t>
      </w:r>
    </w:p>
    <w:p w14:paraId="3BA3B401" w14:textId="2070890B" w:rsidR="009E769C" w:rsidRPr="009E769C" w:rsidRDefault="009E769C" w:rsidP="009E769C">
      <w:pPr>
        <w:pStyle w:val="ListParagraph"/>
        <w:numPr>
          <w:ilvl w:val="0"/>
          <w:numId w:val="1"/>
        </w:numPr>
        <w:spacing w:after="160" w:line="256" w:lineRule="auto"/>
        <w:rPr>
          <w:color w:val="auto"/>
        </w:rPr>
      </w:pPr>
      <w:r>
        <w:rPr>
          <w:color w:val="auto"/>
        </w:rPr>
        <w:t xml:space="preserve">Performs other related duties as assigned. </w:t>
      </w:r>
    </w:p>
    <w:p w14:paraId="126B363D" w14:textId="77777777" w:rsidR="00A20A43" w:rsidRPr="009F4E3C" w:rsidRDefault="00A20A43" w:rsidP="00A20A43">
      <w:pPr>
        <w:pStyle w:val="ListParagraph"/>
        <w:spacing w:after="160" w:line="259" w:lineRule="auto"/>
        <w:ind w:left="720" w:firstLine="0"/>
        <w:rPr>
          <w:color w:val="auto"/>
        </w:rPr>
      </w:pPr>
    </w:p>
    <w:p w14:paraId="2C593496" w14:textId="77777777" w:rsidR="00C044F6" w:rsidRPr="00C044F6" w:rsidRDefault="007929C9" w:rsidP="00C044F6">
      <w:pPr>
        <w:pStyle w:val="Heading2"/>
        <w:rPr>
          <w:color w:val="auto"/>
          <w:sz w:val="22"/>
          <w:szCs w:val="22"/>
        </w:rPr>
      </w:pPr>
      <w:r w:rsidRPr="009F4E3C">
        <w:rPr>
          <w:color w:val="auto"/>
          <w:sz w:val="22"/>
          <w:szCs w:val="22"/>
        </w:rPr>
        <w:t xml:space="preserve">Required Skills/Abilities: </w:t>
      </w:r>
    </w:p>
    <w:p w14:paraId="1D1CB7FC" w14:textId="77777777" w:rsidR="005B0A61" w:rsidRDefault="005B0A61" w:rsidP="005B0A61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Thorough understanding of library principles and methods of archiving, circulating, and organizing materials.</w:t>
      </w:r>
    </w:p>
    <w:p w14:paraId="4CF1C12C" w14:textId="77777777" w:rsidR="0051294A" w:rsidRDefault="0051294A" w:rsidP="0051294A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 xml:space="preserve">Ability to perform exhaustive research when required. </w:t>
      </w:r>
    </w:p>
    <w:p w14:paraId="511109B8" w14:textId="77777777" w:rsidR="002601BA" w:rsidRDefault="002601BA" w:rsidP="002601BA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Detail-oriented and organized.</w:t>
      </w:r>
    </w:p>
    <w:p w14:paraId="5D86F927" w14:textId="776E8A43" w:rsidR="00C23C26" w:rsidRDefault="00C23C26" w:rsidP="00C23C26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Excellent management abilities.</w:t>
      </w:r>
    </w:p>
    <w:p w14:paraId="36C666A7" w14:textId="77777777" w:rsidR="00C23C26" w:rsidRDefault="00C23C26" w:rsidP="00C23C26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Excellent interpersonal skills.</w:t>
      </w:r>
    </w:p>
    <w:p w14:paraId="75432200" w14:textId="52B3F603" w:rsidR="007929C9" w:rsidRDefault="00EC0478" w:rsidP="007929C9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 w:rsidRPr="009F4E3C">
        <w:rPr>
          <w:color w:val="auto"/>
        </w:rPr>
        <w:t xml:space="preserve">Excellent </w:t>
      </w:r>
      <w:r w:rsidR="00C23C26">
        <w:rPr>
          <w:color w:val="auto"/>
        </w:rPr>
        <w:t xml:space="preserve">written and verbal </w:t>
      </w:r>
      <w:r w:rsidRPr="009F4E3C">
        <w:rPr>
          <w:color w:val="auto"/>
        </w:rPr>
        <w:t>communication skills</w:t>
      </w:r>
      <w:r w:rsidR="007929C9" w:rsidRPr="009F4E3C">
        <w:rPr>
          <w:color w:val="auto"/>
        </w:rPr>
        <w:t>.</w:t>
      </w:r>
    </w:p>
    <w:p w14:paraId="33F40840" w14:textId="54E78EC3" w:rsidR="007929C9" w:rsidRDefault="00483F30" w:rsidP="007929C9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P</w:t>
      </w:r>
      <w:r w:rsidR="00C044F6">
        <w:rPr>
          <w:color w:val="auto"/>
        </w:rPr>
        <w:t>roficient with Microsoft Office Suite or similar software programs.</w:t>
      </w:r>
    </w:p>
    <w:p w14:paraId="64309EDD" w14:textId="77777777" w:rsidR="00A20A43" w:rsidRPr="00A20A43" w:rsidRDefault="00A20A43" w:rsidP="00A20A43">
      <w:pPr>
        <w:pStyle w:val="ListParagraph"/>
        <w:spacing w:after="160" w:line="259" w:lineRule="auto"/>
        <w:ind w:left="720" w:firstLine="0"/>
        <w:rPr>
          <w:color w:val="auto"/>
        </w:rPr>
      </w:pPr>
    </w:p>
    <w:p w14:paraId="33ED4CA7" w14:textId="77777777" w:rsidR="007929C9" w:rsidRPr="009F4E3C" w:rsidRDefault="007929C9" w:rsidP="007929C9">
      <w:pPr>
        <w:pStyle w:val="Heading2"/>
        <w:rPr>
          <w:color w:val="auto"/>
          <w:sz w:val="22"/>
          <w:szCs w:val="22"/>
        </w:rPr>
      </w:pPr>
      <w:r w:rsidRPr="009F4E3C">
        <w:rPr>
          <w:color w:val="auto"/>
          <w:sz w:val="22"/>
          <w:szCs w:val="22"/>
        </w:rPr>
        <w:lastRenderedPageBreak/>
        <w:t>Education and Experience:</w:t>
      </w:r>
    </w:p>
    <w:p w14:paraId="31A26E7F" w14:textId="22DD4775" w:rsidR="007929C9" w:rsidRDefault="00A20A43" w:rsidP="00500889">
      <w:pPr>
        <w:pStyle w:val="ListParagraph"/>
        <w:numPr>
          <w:ilvl w:val="0"/>
          <w:numId w:val="2"/>
        </w:numPr>
        <w:spacing w:after="160" w:line="259" w:lineRule="auto"/>
        <w:rPr>
          <w:color w:val="auto"/>
        </w:rPr>
      </w:pPr>
      <w:r>
        <w:rPr>
          <w:color w:val="auto"/>
        </w:rPr>
        <w:t xml:space="preserve">Master’s degree </w:t>
      </w:r>
      <w:r w:rsidR="002601BA">
        <w:rPr>
          <w:color w:val="auto"/>
        </w:rPr>
        <w:t xml:space="preserve">in library science or related field </w:t>
      </w:r>
      <w:r>
        <w:rPr>
          <w:color w:val="auto"/>
        </w:rPr>
        <w:t>required</w:t>
      </w:r>
      <w:r w:rsidR="00C044F6">
        <w:rPr>
          <w:color w:val="auto"/>
        </w:rPr>
        <w:t>.</w:t>
      </w:r>
    </w:p>
    <w:p w14:paraId="3F75D115" w14:textId="77777777" w:rsidR="00C044F6" w:rsidRDefault="00C044F6" w:rsidP="00500889">
      <w:pPr>
        <w:pStyle w:val="ListParagraph"/>
        <w:numPr>
          <w:ilvl w:val="0"/>
          <w:numId w:val="2"/>
        </w:numPr>
        <w:spacing w:after="160" w:line="259" w:lineRule="auto"/>
        <w:rPr>
          <w:color w:val="auto"/>
        </w:rPr>
      </w:pPr>
      <w:r>
        <w:rPr>
          <w:color w:val="auto"/>
        </w:rPr>
        <w:t>At least five years of related experience required.</w:t>
      </w:r>
    </w:p>
    <w:p w14:paraId="384B8204" w14:textId="77777777" w:rsidR="00A20A43" w:rsidRPr="009F4E3C" w:rsidRDefault="00A20A43" w:rsidP="00A20A43">
      <w:pPr>
        <w:pStyle w:val="ListParagraph"/>
        <w:spacing w:after="160" w:line="259" w:lineRule="auto"/>
        <w:ind w:left="720" w:firstLine="0"/>
        <w:rPr>
          <w:color w:val="auto"/>
        </w:rPr>
      </w:pPr>
    </w:p>
    <w:p w14:paraId="25E2EF64" w14:textId="77777777" w:rsidR="007929C9" w:rsidRPr="009F4E3C" w:rsidRDefault="007929C9" w:rsidP="007929C9">
      <w:pPr>
        <w:pStyle w:val="Heading2"/>
        <w:rPr>
          <w:color w:val="auto"/>
          <w:sz w:val="22"/>
          <w:szCs w:val="22"/>
        </w:rPr>
      </w:pPr>
      <w:r w:rsidRPr="009F4E3C">
        <w:rPr>
          <w:color w:val="auto"/>
          <w:sz w:val="22"/>
          <w:szCs w:val="22"/>
        </w:rPr>
        <w:t xml:space="preserve">Physical Requirements: </w:t>
      </w:r>
    </w:p>
    <w:p w14:paraId="0E06A43A" w14:textId="77777777" w:rsidR="007F75F9" w:rsidRPr="009F4E3C" w:rsidRDefault="007F75F9" w:rsidP="007F75F9">
      <w:pPr>
        <w:pStyle w:val="ListParagraph"/>
        <w:numPr>
          <w:ilvl w:val="0"/>
          <w:numId w:val="3"/>
        </w:numPr>
        <w:spacing w:after="160" w:line="256" w:lineRule="auto"/>
        <w:rPr>
          <w:color w:val="auto"/>
        </w:rPr>
      </w:pPr>
      <w:r w:rsidRPr="009F4E3C">
        <w:rPr>
          <w:color w:val="auto"/>
        </w:rPr>
        <w:t>Prolonged periods sitting at a desk and working on a computer.</w:t>
      </w:r>
    </w:p>
    <w:p w14:paraId="2FD6F0D4" w14:textId="77777777" w:rsidR="007F75F9" w:rsidRDefault="007F75F9" w:rsidP="007F75F9">
      <w:pPr>
        <w:pStyle w:val="ListParagraph"/>
        <w:numPr>
          <w:ilvl w:val="0"/>
          <w:numId w:val="3"/>
        </w:numPr>
        <w:spacing w:after="160" w:line="256" w:lineRule="auto"/>
        <w:rPr>
          <w:color w:val="auto"/>
        </w:rPr>
      </w:pPr>
      <w:r w:rsidRPr="009F4E3C">
        <w:rPr>
          <w:color w:val="auto"/>
        </w:rPr>
        <w:t xml:space="preserve">Must be able to lift up to 15 pounds at times.  </w:t>
      </w:r>
    </w:p>
    <w:p w14:paraId="63E1D1DA" w14:textId="1E0B12D2" w:rsidR="00C044F6" w:rsidRDefault="00C044F6" w:rsidP="007F75F9">
      <w:pPr>
        <w:pStyle w:val="ListParagraph"/>
        <w:numPr>
          <w:ilvl w:val="0"/>
          <w:numId w:val="3"/>
        </w:numPr>
        <w:spacing w:after="160" w:line="256" w:lineRule="auto"/>
        <w:rPr>
          <w:color w:val="auto"/>
        </w:rPr>
      </w:pPr>
      <w:r>
        <w:rPr>
          <w:color w:val="auto"/>
        </w:rPr>
        <w:t xml:space="preserve">Must be able to climb ladders </w:t>
      </w:r>
      <w:r w:rsidR="00877DAD">
        <w:rPr>
          <w:color w:val="auto"/>
        </w:rPr>
        <w:t xml:space="preserve">to reach high shelves </w:t>
      </w:r>
      <w:r>
        <w:rPr>
          <w:color w:val="auto"/>
        </w:rPr>
        <w:t xml:space="preserve">and squat to reach low shelves.  </w:t>
      </w:r>
    </w:p>
    <w:p w14:paraId="693C740E" w14:textId="77777777" w:rsidR="00C044F6" w:rsidRPr="009F4E3C" w:rsidRDefault="00C044F6" w:rsidP="007F75F9">
      <w:pPr>
        <w:pStyle w:val="ListParagraph"/>
        <w:numPr>
          <w:ilvl w:val="0"/>
          <w:numId w:val="3"/>
        </w:numPr>
        <w:spacing w:after="160" w:line="256" w:lineRule="auto"/>
        <w:rPr>
          <w:color w:val="auto"/>
        </w:rPr>
      </w:pPr>
      <w:r>
        <w:rPr>
          <w:color w:val="auto"/>
        </w:rPr>
        <w:t>Must be able to reach materials at various angles and locations.</w:t>
      </w:r>
    </w:p>
    <w:p w14:paraId="4F3D3173" w14:textId="77777777" w:rsidR="007929C9" w:rsidRPr="009F4E3C" w:rsidRDefault="007929C9" w:rsidP="00EC0478">
      <w:pPr>
        <w:spacing w:after="160" w:line="259" w:lineRule="auto"/>
        <w:ind w:left="360"/>
        <w:rPr>
          <w:color w:val="auto"/>
        </w:rPr>
      </w:pPr>
    </w:p>
    <w:p w14:paraId="799EE5FC" w14:textId="77777777" w:rsidR="003747A7" w:rsidRDefault="003747A7"/>
    <w:sectPr w:rsidR="00374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3022"/>
    <w:multiLevelType w:val="hybridMultilevel"/>
    <w:tmpl w:val="6A44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E0D80"/>
    <w:multiLevelType w:val="hybridMultilevel"/>
    <w:tmpl w:val="2F6E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50AF2"/>
    <w:multiLevelType w:val="hybridMultilevel"/>
    <w:tmpl w:val="2CB4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902555">
    <w:abstractNumId w:val="1"/>
  </w:num>
  <w:num w:numId="2" w16cid:durableId="1838106097">
    <w:abstractNumId w:val="0"/>
  </w:num>
  <w:num w:numId="3" w16cid:durableId="1055473">
    <w:abstractNumId w:val="2"/>
  </w:num>
  <w:num w:numId="4" w16cid:durableId="1547638945">
    <w:abstractNumId w:val="3"/>
  </w:num>
  <w:num w:numId="5" w16cid:durableId="946618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9C9"/>
    <w:rsid w:val="000C5062"/>
    <w:rsid w:val="001229CC"/>
    <w:rsid w:val="00147A95"/>
    <w:rsid w:val="00182AA2"/>
    <w:rsid w:val="0021684A"/>
    <w:rsid w:val="00236649"/>
    <w:rsid w:val="002601BA"/>
    <w:rsid w:val="003505A7"/>
    <w:rsid w:val="003747A7"/>
    <w:rsid w:val="00386111"/>
    <w:rsid w:val="003943BC"/>
    <w:rsid w:val="003E2DE3"/>
    <w:rsid w:val="00483F30"/>
    <w:rsid w:val="00491D68"/>
    <w:rsid w:val="00500889"/>
    <w:rsid w:val="0051294A"/>
    <w:rsid w:val="00542917"/>
    <w:rsid w:val="005B0A61"/>
    <w:rsid w:val="0064538B"/>
    <w:rsid w:val="00657A6F"/>
    <w:rsid w:val="007929C9"/>
    <w:rsid w:val="007A79F8"/>
    <w:rsid w:val="007F75F9"/>
    <w:rsid w:val="008130FF"/>
    <w:rsid w:val="00840F83"/>
    <w:rsid w:val="00866066"/>
    <w:rsid w:val="00877DAD"/>
    <w:rsid w:val="008877AE"/>
    <w:rsid w:val="008C2080"/>
    <w:rsid w:val="0095277B"/>
    <w:rsid w:val="00980C13"/>
    <w:rsid w:val="009905CA"/>
    <w:rsid w:val="009E769C"/>
    <w:rsid w:val="009F4E3C"/>
    <w:rsid w:val="00A20A43"/>
    <w:rsid w:val="00AD0A8D"/>
    <w:rsid w:val="00BC0475"/>
    <w:rsid w:val="00BF22DD"/>
    <w:rsid w:val="00C044F6"/>
    <w:rsid w:val="00C23C26"/>
    <w:rsid w:val="00C37688"/>
    <w:rsid w:val="00DB6F47"/>
    <w:rsid w:val="00EC0478"/>
    <w:rsid w:val="00F87ED8"/>
    <w:rsid w:val="00FC18CA"/>
    <w:rsid w:val="00FC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5BE16"/>
  <w15:chartTrackingRefBased/>
  <w15:docId w15:val="{86B9346A-01ED-496F-B0AE-67E23669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9C9"/>
    <w:pPr>
      <w:spacing w:after="60" w:line="288" w:lineRule="auto"/>
    </w:pPr>
    <w:rPr>
      <w:color w:val="44546A" w:themeColor="text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9C9"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9C9"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9C9"/>
    <w:rPr>
      <w:rFonts w:asciiTheme="majorHAnsi" w:hAnsiTheme="majorHAnsi"/>
      <w:b/>
      <w:color w:val="44546A" w:themeColor="text2"/>
      <w:spacing w:val="21"/>
      <w:sz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929C9"/>
    <w:rPr>
      <w:rFonts w:asciiTheme="majorHAnsi" w:eastAsiaTheme="majorEastAsia" w:hAnsiTheme="majorHAnsi" w:cstheme="majorBidi"/>
      <w:b/>
      <w:i/>
      <w:color w:val="44546A" w:themeColor="text2"/>
      <w:spacing w:val="2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7929C9"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rsid w:val="007929C9"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sid w:val="007929C9"/>
    <w:rPr>
      <w:b/>
      <w:caps/>
      <w:color w:val="44546A" w:themeColor="text2"/>
      <w:spacing w:val="21"/>
      <w:sz w:val="36"/>
      <w:lang w:eastAsia="ja-JP"/>
    </w:rPr>
  </w:style>
  <w:style w:type="table" w:styleId="TableGrid">
    <w:name w:val="Table Grid"/>
    <w:basedOn w:val="TableNormal"/>
    <w:uiPriority w:val="39"/>
    <w:rsid w:val="007929C9"/>
    <w:pPr>
      <w:spacing w:after="0" w:line="240" w:lineRule="auto"/>
    </w:pPr>
    <w:rPr>
      <w:color w:val="44546A" w:themeColor="text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4779d1a4-b46f-47dd-b4b3-3f8c8eb446c7">false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SHRMCoreIsTool xmlns="4779d1a4-b46f-47dd-b4b3-3f8c8eb446c7">false</SHRMCoreIsTool>
    <PublishingExpirationDate xmlns="http://schemas.microsoft.com/sharepoint/v3" xsi:nil="true"/>
    <PublishingStartDate xmlns="http://schemas.microsoft.com/sharepoint/v3" xsi:nil="true"/>
    <_dlc_DocId xmlns="9e35c72e-853b-4481-acd9-8b56c994845b">UC5APVKEY7YA-1616769135-1463</_dlc_DocId>
    <_dlc_DocIdUrl xmlns="9e35c72e-853b-4481-acd9-8b56c994845b">
      <Url>https://edit.shrm.org/ResourcesAndTools/tools-and-samples/job-descriptions/_layouts/15/DocIdRedir.aspx?ID=UC5APVKEY7YA-1616769135-1463</Url>
      <Description>UC5APVKEY7YA-1616769135-1463</Description>
    </_dlc_DocIdUrl>
    <_dlc_DocIdPersistId xmlns="9e35c72e-853b-4481-acd9-8b56c994845b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C4C971A4D734F9AF124528C13085C" ma:contentTypeVersion="6" ma:contentTypeDescription="Create a new document." ma:contentTypeScope="" ma:versionID="982cd550ce6cd0bc01baeab5cef3e091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4779d1a4-b46f-47dd-b4b3-3f8c8eb446c7" targetNamespace="http://schemas.microsoft.com/office/2006/metadata/properties" ma:root="true" ma:fieldsID="0947fe6ec78d5c25dfc4816f5a26e85c" ns1:_="" ns2:_="" ns3:_="">
    <xsd:import namespace="http://schemas.microsoft.com/sharepoint/v3"/>
    <xsd:import namespace="9e35c72e-853b-4481-acd9-8b56c994845b"/>
    <xsd:import namespace="4779d1a4-b46f-47dd-b4b3-3f8c8eb446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9d1a4-b46f-47dd-b4b3-3f8c8eb446c7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B7C6851-DA5E-4324-968A-B85608D124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F3D426-D5DD-424E-BA07-BE3293136136}">
  <ds:schemaRefs>
    <ds:schemaRef ds:uri="http://schemas.microsoft.com/office/2006/metadata/properties"/>
    <ds:schemaRef ds:uri="http://schemas.microsoft.com/office/infopath/2007/PartnerControls"/>
    <ds:schemaRef ds:uri="4779d1a4-b46f-47dd-b4b3-3f8c8eb446c7"/>
    <ds:schemaRef ds:uri="9e35c72e-853b-4481-acd9-8b56c994845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94A62F4-7BE4-4916-994C-26BB764E4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4779d1a4-b46f-47dd-b4b3-3f8c8eb44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D86F7-234E-41DE-B460-1F51F264B1E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Muse, Joshua</cp:lastModifiedBy>
  <cp:revision>3</cp:revision>
  <dcterms:created xsi:type="dcterms:W3CDTF">2023-02-23T19:08:00Z</dcterms:created>
  <dcterms:modified xsi:type="dcterms:W3CDTF">2023-03-20T13:54:00Z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0x010100DD9C4C971A4D734F9AF124528C13085C</vt:lpwstr>
  </property>
  <property fmtid="{D5CDD505-2E9C-101B-9397-08002B2CF9AE}" pid="3" name="_dlc_DocIdItemGuid">
    <vt:lpwstr>67dd9383-da34-4d17-8bb0-3e1864e3dd9f</vt:lpwstr>
  </property>
  <property fmtid="{D5CDD505-2E9C-101B-9397-08002B2CF9AE}" pid="4" name="Order">
    <vt:r8>146300</vt:r8>
  </property>
  <property fmtid="{D5CDD505-2E9C-101B-9397-08002B2CF9AE}" pid="5" name="TemplateUrl">
    <vt:lpwstr/>
  </property>
  <property fmtid="{D5CDD505-2E9C-101B-9397-08002B2CF9AE}" pid="6" name="TaxKeywor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