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69F" w14:textId="77777777" w:rsidR="005E348A" w:rsidRDefault="00E203D8">
      <w:pPr>
        <w:pStyle w:val="BodyText"/>
        <w:ind w:left="304"/>
        <w:rPr>
          <w:sz w:val="20"/>
        </w:rPr>
      </w:pPr>
      <w:r>
        <w:rPr>
          <w:noProof/>
          <w:sz w:val="20"/>
        </w:rPr>
        <w:drawing>
          <wp:inline distT="0" distB="0" distL="0" distR="0" wp14:anchorId="03657D4A" wp14:editId="67842AAA">
            <wp:extent cx="2246116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1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4113" w14:textId="77777777" w:rsidR="005E348A" w:rsidRDefault="005E348A">
      <w:pPr>
        <w:pStyle w:val="BodyText"/>
        <w:spacing w:before="11"/>
        <w:rPr>
          <w:sz w:val="7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8"/>
      </w:tblGrid>
      <w:tr w:rsidR="005E348A" w14:paraId="2CF33CCF" w14:textId="77777777">
        <w:trPr>
          <w:trHeight w:val="339"/>
        </w:trPr>
        <w:tc>
          <w:tcPr>
            <w:tcW w:w="10868" w:type="dxa"/>
            <w:tcBorders>
              <w:top w:val="single" w:sz="24" w:space="0" w:color="000000"/>
            </w:tcBorders>
          </w:tcPr>
          <w:p w14:paraId="66462B2D" w14:textId="77777777" w:rsidR="005E348A" w:rsidRDefault="00E203D8">
            <w:pPr>
              <w:pStyle w:val="TableParagraph"/>
              <w:tabs>
                <w:tab w:val="left" w:pos="8522"/>
              </w:tabs>
              <w:spacing w:before="105" w:line="214" w:lineRule="exact"/>
              <w:rPr>
                <w:i/>
                <w:sz w:val="18"/>
              </w:rPr>
            </w:pPr>
            <w:r>
              <w:rPr>
                <w:b/>
                <w:position w:val="-4"/>
                <w:sz w:val="18"/>
              </w:rPr>
              <w:t>State</w:t>
            </w:r>
            <w:r>
              <w:rPr>
                <w:b/>
                <w:spacing w:val="-7"/>
                <w:position w:val="-4"/>
                <w:sz w:val="18"/>
              </w:rPr>
              <w:t xml:space="preserve"> </w:t>
            </w:r>
            <w:r>
              <w:rPr>
                <w:b/>
                <w:position w:val="-4"/>
                <w:sz w:val="18"/>
              </w:rPr>
              <w:t>of</w:t>
            </w:r>
            <w:r>
              <w:rPr>
                <w:b/>
                <w:spacing w:val="-6"/>
                <w:position w:val="-4"/>
                <w:sz w:val="18"/>
              </w:rPr>
              <w:t xml:space="preserve"> </w:t>
            </w:r>
            <w:r>
              <w:rPr>
                <w:b/>
                <w:position w:val="-4"/>
                <w:sz w:val="18"/>
              </w:rPr>
              <w:t>Vermont</w:t>
            </w:r>
            <w:r>
              <w:rPr>
                <w:b/>
                <w:position w:val="-4"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Agency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Administration</w:t>
            </w:r>
          </w:p>
        </w:tc>
      </w:tr>
      <w:tr w:rsidR="005E348A" w14:paraId="6DF64EBE" w14:textId="77777777">
        <w:trPr>
          <w:trHeight w:val="385"/>
        </w:trPr>
        <w:tc>
          <w:tcPr>
            <w:tcW w:w="10868" w:type="dxa"/>
          </w:tcPr>
          <w:p w14:paraId="0A70946A" w14:textId="77777777" w:rsidR="005E348A" w:rsidRDefault="00E203D8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Libraries</w:t>
            </w:r>
          </w:p>
          <w:p w14:paraId="1BFA575D" w14:textId="77777777" w:rsidR="005E348A" w:rsidRDefault="00E203D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Washington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Street</w:t>
            </w:r>
          </w:p>
        </w:tc>
      </w:tr>
      <w:tr w:rsidR="005E348A" w14:paraId="7FA2E692" w14:textId="77777777">
        <w:trPr>
          <w:trHeight w:val="206"/>
        </w:trPr>
        <w:tc>
          <w:tcPr>
            <w:tcW w:w="10868" w:type="dxa"/>
          </w:tcPr>
          <w:p w14:paraId="1D37C590" w14:textId="77777777" w:rsidR="005E348A" w:rsidRDefault="00E203D8">
            <w:pPr>
              <w:pStyle w:val="TableParagraph"/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Barre,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05641</w:t>
            </w:r>
          </w:p>
        </w:tc>
      </w:tr>
    </w:tbl>
    <w:p w14:paraId="27747743" w14:textId="77777777" w:rsidR="005E348A" w:rsidRDefault="005E348A">
      <w:pPr>
        <w:pStyle w:val="BodyText"/>
        <w:spacing w:before="5"/>
        <w:rPr>
          <w:sz w:val="13"/>
        </w:rPr>
      </w:pPr>
    </w:p>
    <w:p w14:paraId="3A100182" w14:textId="77777777" w:rsidR="005E348A" w:rsidRDefault="00E203D8">
      <w:pPr>
        <w:pStyle w:val="Heading1"/>
        <w:spacing w:before="90"/>
        <w:ind w:left="3598" w:right="3620"/>
        <w:jc w:val="center"/>
      </w:pPr>
      <w:bookmarkStart w:id="0" w:name="VERMONT_BOARD_OF_LIBRARIES"/>
      <w:bookmarkEnd w:id="0"/>
      <w:r>
        <w:rPr>
          <w:spacing w:val="-1"/>
        </w:rPr>
        <w:t>VERMONT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LIBRARIES</w:t>
      </w:r>
    </w:p>
    <w:p w14:paraId="1316AC99" w14:textId="5E805704" w:rsidR="005E348A" w:rsidRPr="00F55715" w:rsidRDefault="00F55715">
      <w:pPr>
        <w:spacing w:before="2"/>
        <w:ind w:left="3598" w:right="3617"/>
        <w:jc w:val="center"/>
        <w:rPr>
          <w:b/>
          <w:sz w:val="24"/>
        </w:rPr>
      </w:pPr>
      <w:r w:rsidRPr="00F55715">
        <w:rPr>
          <w:b/>
          <w:sz w:val="24"/>
        </w:rPr>
        <w:t>MINUTES</w:t>
      </w:r>
    </w:p>
    <w:p w14:paraId="67E83149" w14:textId="77777777" w:rsidR="005E348A" w:rsidRDefault="005E348A">
      <w:pPr>
        <w:pStyle w:val="BodyText"/>
        <w:rPr>
          <w:b/>
        </w:rPr>
      </w:pPr>
    </w:p>
    <w:p w14:paraId="0FFC1F22" w14:textId="77777777" w:rsidR="005E348A" w:rsidRDefault="00E203D8">
      <w:pPr>
        <w:pStyle w:val="Heading1"/>
        <w:ind w:left="3549" w:right="3620"/>
        <w:jc w:val="center"/>
      </w:pPr>
      <w:r>
        <w:t>April</w:t>
      </w:r>
      <w:r>
        <w:rPr>
          <w:spacing w:val="-6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2021</w:t>
      </w:r>
    </w:p>
    <w:p w14:paraId="56431BA4" w14:textId="77777777" w:rsidR="005E348A" w:rsidRDefault="00E203D8">
      <w:pPr>
        <w:ind w:left="3525" w:right="3620"/>
        <w:jc w:val="center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p.m.</w:t>
      </w:r>
    </w:p>
    <w:p w14:paraId="67883692" w14:textId="77777777" w:rsidR="005E348A" w:rsidRDefault="00E203D8">
      <w:pPr>
        <w:pStyle w:val="Title"/>
      </w:pPr>
      <w:r>
        <w:t>Meeting conducted</w:t>
      </w:r>
      <w:r>
        <w:rPr>
          <w:spacing w:val="1"/>
        </w:rPr>
        <w:t xml:space="preserve"> </w:t>
      </w:r>
      <w:r>
        <w:t>Virtually via Microsoft</w:t>
      </w:r>
      <w:r>
        <w:rPr>
          <w:spacing w:val="-67"/>
        </w:rPr>
        <w:t xml:space="preserve"> </w:t>
      </w:r>
      <w:r>
        <w:t>Teams</w:t>
      </w:r>
    </w:p>
    <w:p w14:paraId="6FA270A1" w14:textId="77777777" w:rsidR="005E348A" w:rsidRDefault="005E348A">
      <w:pPr>
        <w:pStyle w:val="BodyText"/>
        <w:spacing w:before="1"/>
        <w:rPr>
          <w:b/>
        </w:rPr>
      </w:pPr>
    </w:p>
    <w:p w14:paraId="45C7B86A" w14:textId="779AF807" w:rsidR="005E348A" w:rsidRDefault="00E203D8">
      <w:pPr>
        <w:pStyle w:val="BodyText"/>
        <w:ind w:left="119" w:right="2703"/>
      </w:pPr>
      <w:r>
        <w:rPr>
          <w:b/>
          <w:spacing w:val="-1"/>
        </w:rPr>
        <w:t>In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Attendance:</w:t>
      </w:r>
      <w:r>
        <w:rPr>
          <w:b/>
          <w:spacing w:val="36"/>
        </w:rPr>
        <w:t xml:space="preserve"> </w:t>
      </w:r>
      <w:r>
        <w:rPr>
          <w:spacing w:val="-1"/>
        </w:rPr>
        <w:t>Bruce</w:t>
      </w:r>
      <w:r>
        <w:rPr>
          <w:spacing w:val="-14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(Chair),</w:t>
      </w:r>
      <w:r>
        <w:rPr>
          <w:spacing w:val="-12"/>
        </w:rPr>
        <w:t xml:space="preserve"> </w:t>
      </w:r>
      <w:r>
        <w:rPr>
          <w:spacing w:val="-1"/>
        </w:rPr>
        <w:t>Deborah</w:t>
      </w:r>
      <w:r>
        <w:rPr>
          <w:spacing w:val="-11"/>
        </w:rPr>
        <w:t xml:space="preserve"> </w:t>
      </w:r>
      <w:r>
        <w:rPr>
          <w:spacing w:val="-1"/>
        </w:rPr>
        <w:t>Granquist</w:t>
      </w:r>
      <w:r>
        <w:rPr>
          <w:spacing w:val="-13"/>
        </w:rPr>
        <w:t xml:space="preserve"> </w:t>
      </w:r>
      <w:r>
        <w:rPr>
          <w:spacing w:val="-1"/>
        </w:rPr>
        <w:t>(Vice</w:t>
      </w:r>
      <w:r>
        <w:rPr>
          <w:spacing w:val="-14"/>
        </w:rPr>
        <w:t xml:space="preserve"> </w:t>
      </w:r>
      <w:r>
        <w:t>Chair),</w:t>
      </w:r>
      <w:r>
        <w:rPr>
          <w:spacing w:val="-12"/>
        </w:rPr>
        <w:t xml:space="preserve"> </w:t>
      </w:r>
      <w:r>
        <w:t>Tom</w:t>
      </w:r>
      <w:r>
        <w:rPr>
          <w:spacing w:val="-10"/>
        </w:rPr>
        <w:t xml:space="preserve"> </w:t>
      </w:r>
      <w:r>
        <w:t>Frank,</w:t>
      </w:r>
      <w:r w:rsidR="00963B6D">
        <w:rPr>
          <w:spacing w:val="-57"/>
        </w:rPr>
        <w:t xml:space="preserve"> </w:t>
      </w:r>
      <w:r>
        <w:t>Maxie</w:t>
      </w:r>
      <w:r>
        <w:rPr>
          <w:spacing w:val="-7"/>
        </w:rPr>
        <w:t xml:space="preserve"> </w:t>
      </w:r>
      <w:r>
        <w:t>Ewins,</w:t>
      </w:r>
      <w:r>
        <w:rPr>
          <w:spacing w:val="-8"/>
        </w:rPr>
        <w:t xml:space="preserve"> </w:t>
      </w:r>
      <w:r>
        <w:t>Linda</w:t>
      </w:r>
      <w:r>
        <w:rPr>
          <w:spacing w:val="-9"/>
        </w:rPr>
        <w:t xml:space="preserve"> </w:t>
      </w:r>
      <w:r>
        <w:t>Saarnijoki,</w:t>
      </w:r>
      <w:r>
        <w:rPr>
          <w:spacing w:val="-7"/>
        </w:rPr>
        <w:t xml:space="preserve"> </w:t>
      </w:r>
      <w:r>
        <w:t>James</w:t>
      </w:r>
      <w:r>
        <w:rPr>
          <w:spacing w:val="-8"/>
        </w:rPr>
        <w:t xml:space="preserve"> </w:t>
      </w:r>
      <w:r>
        <w:t>Saunders,</w:t>
      </w:r>
      <w:r>
        <w:rPr>
          <w:spacing w:val="-6"/>
        </w:rPr>
        <w:t xml:space="preserve"> </w:t>
      </w:r>
      <w:r>
        <w:t>Adriene</w:t>
      </w:r>
      <w:r>
        <w:rPr>
          <w:spacing w:val="-9"/>
        </w:rPr>
        <w:t xml:space="preserve"> </w:t>
      </w:r>
      <w:r>
        <w:t>Katz,</w:t>
      </w:r>
    </w:p>
    <w:p w14:paraId="19FA91F4" w14:textId="77777777" w:rsidR="005E348A" w:rsidRDefault="00E203D8">
      <w:pPr>
        <w:pStyle w:val="BodyText"/>
        <w:ind w:left="119"/>
      </w:pPr>
      <w:r>
        <w:rPr>
          <w:spacing w:val="-1"/>
        </w:rPr>
        <w:t>Jason</w:t>
      </w:r>
      <w:r>
        <w:rPr>
          <w:spacing w:val="-14"/>
        </w:rPr>
        <w:t xml:space="preserve"> </w:t>
      </w:r>
      <w:r>
        <w:rPr>
          <w:spacing w:val="-1"/>
        </w:rPr>
        <w:t>Broughton</w:t>
      </w:r>
      <w:r>
        <w:rPr>
          <w:spacing w:val="-14"/>
        </w:rPr>
        <w:t xml:space="preserve"> </w:t>
      </w:r>
      <w:r>
        <w:rPr>
          <w:spacing w:val="-1"/>
        </w:rPr>
        <w:t>(Secretary)</w:t>
      </w:r>
    </w:p>
    <w:p w14:paraId="3CBDF025" w14:textId="77777777" w:rsidR="005E348A" w:rsidRDefault="005E348A">
      <w:pPr>
        <w:pStyle w:val="BodyText"/>
      </w:pPr>
    </w:p>
    <w:p w14:paraId="5DB27F40" w14:textId="77777777" w:rsidR="005E348A" w:rsidRDefault="00E203D8">
      <w:pPr>
        <w:pStyle w:val="BodyText"/>
        <w:ind w:left="839" w:hanging="720"/>
      </w:pPr>
      <w:r>
        <w:rPr>
          <w:b/>
        </w:rPr>
        <w:t>Others</w:t>
      </w:r>
      <w:r>
        <w:rPr>
          <w:b/>
          <w:spacing w:val="-3"/>
        </w:rPr>
        <w:t xml:space="preserve"> </w:t>
      </w:r>
      <w:r>
        <w:rPr>
          <w:b/>
        </w:rPr>
        <w:t>Present:</w:t>
      </w:r>
      <w:r>
        <w:rPr>
          <w:b/>
          <w:spacing w:val="-3"/>
        </w:rPr>
        <w:t xml:space="preserve"> </w:t>
      </w:r>
      <w:r>
        <w:t>Cherie</w:t>
      </w:r>
      <w:r>
        <w:rPr>
          <w:spacing w:val="-2"/>
        </w:rPr>
        <w:t xml:space="preserve"> </w:t>
      </w:r>
      <w:r>
        <w:t>Yaeger</w:t>
      </w:r>
      <w:r>
        <w:rPr>
          <w:spacing w:val="-3"/>
        </w:rPr>
        <w:t xml:space="preserve"> </w:t>
      </w:r>
      <w:r>
        <w:t>(VTLIB),</w:t>
      </w:r>
      <w:r>
        <w:rPr>
          <w:spacing w:val="-2"/>
        </w:rPr>
        <w:t xml:space="preserve"> </w:t>
      </w:r>
      <w:r>
        <w:t>Janette</w:t>
      </w:r>
      <w:r>
        <w:rPr>
          <w:spacing w:val="-2"/>
        </w:rPr>
        <w:t xml:space="preserve"> </w:t>
      </w:r>
      <w:r>
        <w:t>Shaffer</w:t>
      </w:r>
      <w:r>
        <w:rPr>
          <w:spacing w:val="-1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McMurdo</w:t>
      </w:r>
      <w:r>
        <w:rPr>
          <w:spacing w:val="-2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Shaw</w:t>
      </w:r>
      <w:r>
        <w:rPr>
          <w:spacing w:val="-57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Josh Muse</w:t>
      </w:r>
      <w:r>
        <w:rPr>
          <w:spacing w:val="-2"/>
        </w:rPr>
        <w:t xml:space="preserve"> </w:t>
      </w:r>
      <w:r>
        <w:t>(VTLIB),</w:t>
      </w:r>
      <w:r>
        <w:rPr>
          <w:spacing w:val="2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Hazzard</w:t>
      </w:r>
      <w:r>
        <w:rPr>
          <w:spacing w:val="-1"/>
        </w:rPr>
        <w:t xml:space="preserve"> </w:t>
      </w:r>
      <w:r>
        <w:t>(Negro Brook Alliance)</w:t>
      </w:r>
    </w:p>
    <w:p w14:paraId="23C8A2DA" w14:textId="77777777" w:rsidR="005E348A" w:rsidRDefault="005E348A">
      <w:pPr>
        <w:pStyle w:val="BodyText"/>
      </w:pPr>
    </w:p>
    <w:p w14:paraId="631C4E8C" w14:textId="77777777" w:rsidR="005E348A" w:rsidRDefault="00E203D8">
      <w:pPr>
        <w:ind w:left="119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Bruce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called 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10:00 a.m.</w:t>
      </w:r>
    </w:p>
    <w:p w14:paraId="4FFE4A64" w14:textId="77777777" w:rsidR="005E348A" w:rsidRDefault="005E348A">
      <w:pPr>
        <w:pStyle w:val="BodyText"/>
      </w:pPr>
    </w:p>
    <w:p w14:paraId="6978CFFE" w14:textId="77777777" w:rsidR="005E348A" w:rsidRDefault="00E203D8">
      <w:pPr>
        <w:ind w:left="119"/>
        <w:rPr>
          <w:sz w:val="24"/>
        </w:rPr>
      </w:pPr>
      <w:r>
        <w:rPr>
          <w:b/>
          <w:spacing w:val="-1"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Heard: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comments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attendees.</w:t>
      </w:r>
    </w:p>
    <w:p w14:paraId="5AD0322A" w14:textId="77777777" w:rsidR="005E348A" w:rsidRDefault="005E348A">
      <w:pPr>
        <w:pStyle w:val="BodyText"/>
      </w:pPr>
    </w:p>
    <w:p w14:paraId="00216EDF" w14:textId="77777777" w:rsidR="005E348A" w:rsidRDefault="00E203D8">
      <w:pPr>
        <w:pStyle w:val="Heading1"/>
      </w:pPr>
      <w:r>
        <w:rPr>
          <w:spacing w:val="-1"/>
        </w:rPr>
        <w:t>Geographic</w:t>
      </w:r>
      <w:r>
        <w:rPr>
          <w:spacing w:val="-14"/>
        </w:rPr>
        <w:t xml:space="preserve"> </w:t>
      </w:r>
      <w:r>
        <w:rPr>
          <w:spacing w:val="-1"/>
        </w:rPr>
        <w:t>Naming:</w:t>
      </w:r>
    </w:p>
    <w:p w14:paraId="1DA70CEC" w14:textId="59AEB17A" w:rsidR="005E348A" w:rsidRDefault="00E203D8">
      <w:pPr>
        <w:pStyle w:val="BodyText"/>
        <w:ind w:left="119" w:right="391"/>
      </w:pPr>
      <w:r>
        <w:t>The Board discussed when to schedule a special meeting to continue the Renaming of Negro Brook hearing.</w:t>
      </w:r>
      <w:r>
        <w:rPr>
          <w:spacing w:val="1"/>
        </w:rPr>
        <w:t xml:space="preserve"> </w:t>
      </w:r>
      <w:r>
        <w:t>Bruce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Alex</w:t>
      </w:r>
      <w:r>
        <w:rPr>
          <w:spacing w:val="-1"/>
        </w:rPr>
        <w:t xml:space="preserve"> </w:t>
      </w:r>
      <w:r>
        <w:t>Hazzard,</w:t>
      </w:r>
      <w:r>
        <w:rPr>
          <w:spacing w:val="-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63B6D">
        <w:rPr>
          <w:spacing w:val="-2"/>
        </w:rPr>
        <w:t xml:space="preserve">Renaming </w:t>
      </w:r>
      <w:r>
        <w:t>Negro</w:t>
      </w:r>
      <w:r>
        <w:rPr>
          <w:spacing w:val="-1"/>
        </w:rPr>
        <w:t xml:space="preserve"> </w:t>
      </w:r>
      <w:r>
        <w:t>Brook</w:t>
      </w:r>
      <w:r>
        <w:rPr>
          <w:spacing w:val="-1"/>
        </w:rPr>
        <w:t xml:space="preserve"> </w:t>
      </w:r>
      <w:r>
        <w:t>Alliance,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 w:rsidR="00E737B9">
        <w:t xml:space="preserve"> </w:t>
      </w:r>
      <w:r>
        <w:rPr>
          <w:spacing w:val="-57"/>
        </w:rPr>
        <w:t xml:space="preserve"> </w:t>
      </w:r>
      <w:r w:rsidR="00E737B9">
        <w:rPr>
          <w:spacing w:val="-57"/>
        </w:rPr>
        <w:t xml:space="preserve">    </w:t>
      </w:r>
      <w:r>
        <w:t>consider when rescheduling this hearing. Mr. Hazzard asked that it not be on a Tuesday. Adriene Katz asked</w:t>
      </w:r>
      <w:r>
        <w:rPr>
          <w:spacing w:val="1"/>
        </w:rPr>
        <w:t xml:space="preserve"> </w:t>
      </w:r>
      <w:r>
        <w:t>that they take into consideration the date of the Vermont Library Association (VLA) Conference. The VLA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will 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May and beginning of</w:t>
      </w:r>
      <w:r>
        <w:rPr>
          <w:spacing w:val="-2"/>
        </w:rPr>
        <w:t xml:space="preserve"> </w:t>
      </w:r>
      <w:r>
        <w:t>June.</w:t>
      </w:r>
    </w:p>
    <w:p w14:paraId="2CA77E26" w14:textId="77777777" w:rsidR="005E348A" w:rsidRDefault="005E348A">
      <w:pPr>
        <w:pStyle w:val="BodyText"/>
      </w:pPr>
    </w:p>
    <w:p w14:paraId="309F3373" w14:textId="5DB6D1CE" w:rsidR="005E348A" w:rsidRDefault="00E203D8">
      <w:pPr>
        <w:pStyle w:val="BodyText"/>
        <w:ind w:left="119" w:right="391"/>
      </w:pPr>
      <w:r>
        <w:t>Deb Granquist asked that the board not spend a great deal of time coming up with an exact date. She asked if a</w:t>
      </w:r>
      <w:r>
        <w:rPr>
          <w:spacing w:val="-57"/>
        </w:rPr>
        <w:t xml:space="preserve"> </w:t>
      </w:r>
      <w:r>
        <w:t xml:space="preserve">poll could be sent out to each board member and the </w:t>
      </w:r>
      <w:r w:rsidR="00963B6D">
        <w:t xml:space="preserve">Renaming </w:t>
      </w:r>
      <w:r>
        <w:t>Negro Brook Alliance with dates and times and</w:t>
      </w:r>
      <w:r w:rsidR="00963B6D">
        <w:t>,</w:t>
      </w:r>
      <w:r>
        <w:t xml:space="preserve"> based on</w:t>
      </w:r>
      <w:r>
        <w:rPr>
          <w:spacing w:val="1"/>
        </w:rPr>
        <w:t xml:space="preserve"> </w:t>
      </w:r>
      <w:r>
        <w:t>the answers from that poll</w:t>
      </w:r>
      <w:r w:rsidR="00963B6D">
        <w:t>,</w:t>
      </w:r>
      <w:r>
        <w:t xml:space="preserve"> a date and time would be set. Due to geographic naming procedures and allowing</w:t>
      </w:r>
      <w:r>
        <w:rPr>
          <w:spacing w:val="1"/>
        </w:rPr>
        <w:t xml:space="preserve"> </w:t>
      </w:r>
      <w:r>
        <w:t xml:space="preserve">time for the </w:t>
      </w:r>
      <w:r w:rsidR="00963B6D">
        <w:t xml:space="preserve">Renaming </w:t>
      </w:r>
      <w:r>
        <w:t>Negro Brook Alliance to prepare for the hearing</w:t>
      </w:r>
      <w:r w:rsidR="00963B6D">
        <w:t>,</w:t>
      </w:r>
      <w:r>
        <w:t xml:space="preserve"> it was agreed by the board, VTLIB and </w:t>
      </w:r>
      <w:r w:rsidR="00963B6D">
        <w:t>Mr. Hazzard</w:t>
      </w:r>
      <w:r>
        <w:t xml:space="preserve"> to</w:t>
      </w:r>
      <w:r>
        <w:rPr>
          <w:spacing w:val="1"/>
        </w:rPr>
        <w:t xml:space="preserve"> </w:t>
      </w:r>
      <w:r>
        <w:t>schedule this hearing in the first two weeks of June. Bruce Post asked that VTLIB send the poll out after 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meeting.</w:t>
      </w:r>
    </w:p>
    <w:p w14:paraId="66858CBB" w14:textId="77777777" w:rsidR="005E348A" w:rsidRDefault="005E348A">
      <w:pPr>
        <w:pStyle w:val="BodyText"/>
      </w:pPr>
    </w:p>
    <w:p w14:paraId="2C74C67D" w14:textId="7731E159" w:rsidR="005E348A" w:rsidRDefault="00E203D8">
      <w:pPr>
        <w:pStyle w:val="BodyText"/>
        <w:ind w:left="119" w:right="290"/>
      </w:pPr>
      <w:r>
        <w:t xml:space="preserve">Tom Frank moved to have the </w:t>
      </w:r>
      <w:r w:rsidR="00963B6D">
        <w:t xml:space="preserve">board </w:t>
      </w:r>
      <w:r>
        <w:t xml:space="preserve">schedule a special meeting </w:t>
      </w:r>
      <w:r w:rsidR="00963B6D">
        <w:t>of</w:t>
      </w:r>
      <w:r w:rsidR="00A33A54">
        <w:t xml:space="preserve"> </w:t>
      </w:r>
      <w:r>
        <w:t>the Board of Libraries meeting in April. The</w:t>
      </w:r>
      <w:r>
        <w:rPr>
          <w:spacing w:val="-57"/>
        </w:rPr>
        <w:t xml:space="preserve"> </w:t>
      </w:r>
      <w:r>
        <w:t>board is looking to schedule the special meeting in May. Maxie Ewins seconded this motion. Motion passed</w:t>
      </w:r>
      <w:r>
        <w:rPr>
          <w:spacing w:val="1"/>
        </w:rPr>
        <w:t xml:space="preserve"> </w:t>
      </w:r>
      <w:r>
        <w:t>unanimously.</w:t>
      </w:r>
    </w:p>
    <w:p w14:paraId="16EF7A1C" w14:textId="77777777" w:rsidR="005E348A" w:rsidRDefault="005E348A">
      <w:pPr>
        <w:pStyle w:val="BodyText"/>
        <w:spacing w:before="9"/>
        <w:rPr>
          <w:sz w:val="23"/>
        </w:rPr>
      </w:pPr>
    </w:p>
    <w:p w14:paraId="7C2C4FB2" w14:textId="77777777" w:rsidR="005E348A" w:rsidRDefault="00E203D8">
      <w:pPr>
        <w:pStyle w:val="Heading1"/>
        <w:spacing w:before="1"/>
      </w:pPr>
      <w:r>
        <w:rPr>
          <w:spacing w:val="-1"/>
        </w:rPr>
        <w:t>Review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Minutes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12/8/2020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1/12/2021:</w:t>
      </w:r>
    </w:p>
    <w:p w14:paraId="4AFA6376" w14:textId="77777777" w:rsidR="005E348A" w:rsidRDefault="00E203D8">
      <w:pPr>
        <w:pStyle w:val="BodyText"/>
        <w:ind w:left="119"/>
      </w:pPr>
      <w:r>
        <w:t>Made corrections to December 8, 2020</w:t>
      </w:r>
      <w:r w:rsidR="00963B6D">
        <w:t>,</w:t>
      </w:r>
      <w:r>
        <w:t xml:space="preserve"> board meeting based on Bruce Post’s review. Spelling corrected for</w:t>
      </w:r>
      <w:r>
        <w:rPr>
          <w:spacing w:val="1"/>
        </w:rPr>
        <w:t xml:space="preserve"> </w:t>
      </w:r>
      <w:r>
        <w:rPr>
          <w:spacing w:val="-2"/>
        </w:rPr>
        <w:t>Underground</w:t>
      </w:r>
      <w:r>
        <w:rPr>
          <w:spacing w:val="-13"/>
        </w:rPr>
        <w:t xml:space="preserve"> </w:t>
      </w:r>
      <w:r>
        <w:rPr>
          <w:spacing w:val="-1"/>
        </w:rPr>
        <w:t>Railroad,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grammatical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rPr>
          <w:spacing w:val="-1"/>
        </w:rPr>
        <w:t>wording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corrected.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attendees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added</w:t>
      </w:r>
    </w:p>
    <w:p w14:paraId="02C69331" w14:textId="77777777" w:rsidR="005E348A" w:rsidRDefault="005E348A">
      <w:pPr>
        <w:sectPr w:rsidR="005E348A">
          <w:type w:val="continuous"/>
          <w:pgSz w:w="12240" w:h="15840"/>
          <w:pgMar w:top="1500" w:right="580" w:bottom="280" w:left="500" w:header="720" w:footer="720" w:gutter="0"/>
          <w:cols w:space="720"/>
        </w:sectPr>
      </w:pPr>
    </w:p>
    <w:p w14:paraId="170972CE" w14:textId="77777777" w:rsidR="005E348A" w:rsidRDefault="00E203D8">
      <w:pPr>
        <w:pStyle w:val="BodyText"/>
        <w:spacing w:before="79"/>
        <w:ind w:left="119" w:right="290"/>
      </w:pPr>
      <w:r>
        <w:rPr>
          <w:spacing w:val="-1"/>
        </w:rPr>
        <w:lastRenderedPageBreak/>
        <w:t>to</w:t>
      </w:r>
      <w:r>
        <w:rPr>
          <w:spacing w:val="-14"/>
        </w:rPr>
        <w:t xml:space="preserve"> </w:t>
      </w:r>
      <w:r>
        <w:rPr>
          <w:spacing w:val="-1"/>
        </w:rPr>
        <w:t>meeting</w:t>
      </w:r>
      <w:r>
        <w:rPr>
          <w:spacing w:val="-14"/>
        </w:rPr>
        <w:t xml:space="preserve"> </w:t>
      </w:r>
      <w:r>
        <w:t>minutes.</w:t>
      </w:r>
      <w:r>
        <w:rPr>
          <w:spacing w:val="-14"/>
        </w:rPr>
        <w:t xml:space="preserve"> </w:t>
      </w:r>
      <w:r>
        <w:t>Bruce</w:t>
      </w:r>
      <w:r>
        <w:rPr>
          <w:spacing w:val="-14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Elise</w:t>
      </w:r>
      <w:r>
        <w:rPr>
          <w:spacing w:val="-14"/>
        </w:rPr>
        <w:t xml:space="preserve"> </w:t>
      </w:r>
      <w:r>
        <w:t>Guyette</w:t>
      </w:r>
      <w:r>
        <w:rPr>
          <w:spacing w:val="-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attendees</w:t>
      </w:r>
      <w:r>
        <w:rPr>
          <w:spacing w:val="-13"/>
        </w:rPr>
        <w:t xml:space="preserve"> </w:t>
      </w:r>
      <w:r>
        <w:t>list.</w:t>
      </w:r>
      <w:r>
        <w:rPr>
          <w:spacing w:val="-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minutes.</w:t>
      </w:r>
    </w:p>
    <w:p w14:paraId="6085FE8F" w14:textId="77777777" w:rsidR="005E348A" w:rsidRDefault="005E348A">
      <w:pPr>
        <w:pStyle w:val="BodyText"/>
      </w:pPr>
    </w:p>
    <w:p w14:paraId="0F83ADDC" w14:textId="77777777" w:rsidR="005E348A" w:rsidRDefault="00E203D8">
      <w:pPr>
        <w:pStyle w:val="BodyText"/>
        <w:ind w:left="119"/>
      </w:pPr>
      <w:r>
        <w:t>Tom</w:t>
      </w:r>
      <w:r>
        <w:rPr>
          <w:spacing w:val="-14"/>
        </w:rPr>
        <w:t xml:space="preserve"> </w:t>
      </w:r>
      <w:r>
        <w:t>Frank</w:t>
      </w:r>
      <w:r>
        <w:rPr>
          <w:spacing w:val="-14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accept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2020</w:t>
      </w:r>
      <w:r w:rsidR="00963B6D">
        <w:t>,</w:t>
      </w:r>
      <w:r>
        <w:rPr>
          <w:spacing w:val="-14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minutes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corrections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mentioned.</w:t>
      </w:r>
      <w:r>
        <w:rPr>
          <w:spacing w:val="-8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</w:t>
      </w:r>
      <w:r>
        <w:rPr>
          <w:spacing w:val="-7"/>
        </w:rPr>
        <w:t xml:space="preserve"> </w:t>
      </w:r>
      <w:r>
        <w:t>seconded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motion.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unanimously.</w:t>
      </w:r>
    </w:p>
    <w:p w14:paraId="49B198B4" w14:textId="77777777" w:rsidR="005E348A" w:rsidRDefault="005E348A">
      <w:pPr>
        <w:pStyle w:val="BodyText"/>
      </w:pPr>
    </w:p>
    <w:p w14:paraId="3D3C0BAE" w14:textId="77777777" w:rsidR="005E348A" w:rsidRDefault="00E203D8">
      <w:pPr>
        <w:pStyle w:val="BodyText"/>
        <w:ind w:left="11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reviewed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January</w:t>
      </w:r>
      <w:r>
        <w:rPr>
          <w:spacing w:val="-13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2021</w:t>
      </w:r>
      <w:r w:rsidR="00963B6D">
        <w:t>,</w:t>
      </w:r>
      <w:r>
        <w:rPr>
          <w:spacing w:val="-13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minutes.</w:t>
      </w:r>
    </w:p>
    <w:p w14:paraId="4398E754" w14:textId="77777777" w:rsidR="00963B6D" w:rsidRDefault="00963B6D">
      <w:pPr>
        <w:pStyle w:val="BodyText"/>
        <w:ind w:left="119"/>
      </w:pPr>
    </w:p>
    <w:p w14:paraId="5BEF688A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63"/>
        <w:rPr>
          <w:sz w:val="24"/>
        </w:rPr>
      </w:pP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December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recording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find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question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Paige</w:t>
      </w:r>
      <w:r>
        <w:rPr>
          <w:spacing w:val="1"/>
          <w:sz w:val="24"/>
        </w:rPr>
        <w:t xml:space="preserve"> </w:t>
      </w:r>
      <w:r>
        <w:rPr>
          <w:sz w:val="24"/>
        </w:rPr>
        <w:t>Brook</w:t>
      </w:r>
      <w:r>
        <w:rPr>
          <w:spacing w:val="-14"/>
          <w:sz w:val="24"/>
        </w:rPr>
        <w:t xml:space="preserve"> </w:t>
      </w:r>
      <w:r>
        <w:rPr>
          <w:sz w:val="24"/>
        </w:rPr>
        <w:t>researched</w:t>
      </w:r>
      <w:r>
        <w:rPr>
          <w:spacing w:val="-14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peoples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area.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 w:rsidR="00963B6D"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add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who</w:t>
      </w:r>
      <w:r w:rsidR="00963B6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inquired</w:t>
      </w:r>
      <w:proofErr w:type="gramEnd"/>
      <w:r>
        <w:rPr>
          <w:spacing w:val="-6"/>
          <w:sz w:val="24"/>
        </w:rPr>
        <w:t xml:space="preserve"> </w:t>
      </w:r>
      <w:r w:rsidR="00963B6D">
        <w:rPr>
          <w:spacing w:val="-6"/>
          <w:sz w:val="24"/>
        </w:rPr>
        <w:t xml:space="preserve">about </w:t>
      </w:r>
      <w:r>
        <w:rPr>
          <w:sz w:val="24"/>
        </w:rPr>
        <w:t>this.</w:t>
      </w:r>
    </w:p>
    <w:p w14:paraId="0A8A6CF9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067"/>
        <w:rPr>
          <w:sz w:val="24"/>
        </w:rPr>
      </w:pPr>
      <w:r>
        <w:rPr>
          <w:spacing w:val="-1"/>
          <w:sz w:val="24"/>
        </w:rPr>
        <w:t>Maxie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Ewins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comments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Jason</w:t>
      </w:r>
      <w:r>
        <w:rPr>
          <w:spacing w:val="-14"/>
          <w:sz w:val="24"/>
        </w:rPr>
        <w:t xml:space="preserve"> </w:t>
      </w:r>
      <w:r>
        <w:rPr>
          <w:sz w:val="24"/>
        </w:rPr>
        <w:t>had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reference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Negro</w:t>
      </w:r>
      <w:r>
        <w:rPr>
          <w:spacing w:val="-14"/>
          <w:sz w:val="24"/>
        </w:rPr>
        <w:t xml:space="preserve"> </w:t>
      </w:r>
      <w:r>
        <w:rPr>
          <w:sz w:val="24"/>
        </w:rPr>
        <w:t>Brook.</w:t>
      </w:r>
      <w:r>
        <w:rPr>
          <w:spacing w:val="-14"/>
          <w:sz w:val="24"/>
        </w:rPr>
        <w:t xml:space="preserve"> </w:t>
      </w:r>
      <w:r>
        <w:rPr>
          <w:sz w:val="24"/>
        </w:rPr>
        <w:t>Go</w:t>
      </w:r>
      <w:r>
        <w:rPr>
          <w:spacing w:val="-13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December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recording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comments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Jason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minutes.</w:t>
      </w:r>
    </w:p>
    <w:p w14:paraId="7B834314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"/>
        <w:ind w:right="379"/>
        <w:rPr>
          <w:sz w:val="24"/>
        </w:rPr>
      </w:pPr>
      <w:r>
        <w:rPr>
          <w:spacing w:val="-1"/>
          <w:sz w:val="24"/>
        </w:rPr>
        <w:t>Bruce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VTLIB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check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Governor’s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incorrect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expirations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Linda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Tom.</w:t>
      </w:r>
    </w:p>
    <w:p w14:paraId="75B14010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pacing w:val="-1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corrections,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updates</w:t>
      </w:r>
      <w:r>
        <w:rPr>
          <w:spacing w:val="-11"/>
          <w:sz w:val="24"/>
        </w:rPr>
        <w:t xml:space="preserve"> </w:t>
      </w:r>
      <w:r>
        <w:rPr>
          <w:sz w:val="24"/>
        </w:rPr>
        <w:t>were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Bruce</w:t>
      </w:r>
      <w:r>
        <w:rPr>
          <w:spacing w:val="-13"/>
          <w:sz w:val="24"/>
        </w:rPr>
        <w:t xml:space="preserve"> </w:t>
      </w:r>
      <w:r>
        <w:rPr>
          <w:sz w:val="24"/>
        </w:rPr>
        <w:t>Post.</w:t>
      </w:r>
    </w:p>
    <w:p w14:paraId="2BF391F0" w14:textId="77777777" w:rsidR="005E348A" w:rsidRDefault="00E203D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"/>
        <w:ind w:right="446"/>
        <w:rPr>
          <w:sz w:val="24"/>
        </w:rPr>
      </w:pPr>
      <w:r>
        <w:rPr>
          <w:sz w:val="24"/>
        </w:rPr>
        <w:t>Bruce Post asked that the meeting minutes be sent to the board early enough for all members to review</w:t>
      </w:r>
      <w:r>
        <w:rPr>
          <w:spacing w:val="-57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get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VTLIB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next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meeting.</w:t>
      </w:r>
      <w:r>
        <w:rPr>
          <w:spacing w:val="-13"/>
          <w:sz w:val="24"/>
        </w:rPr>
        <w:t xml:space="preserve"> </w:t>
      </w:r>
      <w:r>
        <w:rPr>
          <w:sz w:val="24"/>
        </w:rPr>
        <w:t>VTLIB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changes and the board will review the minutes with board members corrections and changes. This will</w:t>
      </w:r>
      <w:r>
        <w:rPr>
          <w:spacing w:val="-57"/>
          <w:sz w:val="24"/>
        </w:rPr>
        <w:t xml:space="preserve"> </w:t>
      </w:r>
      <w:r>
        <w:rPr>
          <w:sz w:val="24"/>
        </w:rPr>
        <w:t>allow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vote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approving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3A325BDC" w14:textId="77777777" w:rsidR="00963B6D" w:rsidRPr="008C6933" w:rsidRDefault="00963B6D" w:rsidP="008C6933">
      <w:pPr>
        <w:tabs>
          <w:tab w:val="left" w:pos="839"/>
          <w:tab w:val="left" w:pos="840"/>
        </w:tabs>
        <w:spacing w:before="18"/>
        <w:ind w:left="479" w:right="446"/>
        <w:rPr>
          <w:sz w:val="24"/>
        </w:rPr>
      </w:pPr>
    </w:p>
    <w:p w14:paraId="38FADF30" w14:textId="77777777" w:rsidR="005E348A" w:rsidRDefault="00E203D8">
      <w:pPr>
        <w:pStyle w:val="BodyText"/>
        <w:ind w:left="11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tabled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vote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January</w:t>
      </w:r>
      <w:r>
        <w:rPr>
          <w:spacing w:val="-11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2021</w:t>
      </w:r>
      <w:r w:rsidR="00963B6D">
        <w:t>,</w:t>
      </w:r>
      <w:r>
        <w:rPr>
          <w:spacing w:val="-13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minutes</w:t>
      </w:r>
      <w:r>
        <w:rPr>
          <w:spacing w:val="-11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corrections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made.</w:t>
      </w:r>
      <w:r>
        <w:rPr>
          <w:spacing w:val="-1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meeting.</w:t>
      </w:r>
    </w:p>
    <w:p w14:paraId="0B510D3B" w14:textId="77777777" w:rsidR="005E348A" w:rsidRDefault="005E348A">
      <w:pPr>
        <w:pStyle w:val="BodyText"/>
      </w:pPr>
    </w:p>
    <w:p w14:paraId="3F754D47" w14:textId="77777777" w:rsidR="005E348A" w:rsidRDefault="00E203D8">
      <w:pPr>
        <w:pStyle w:val="Heading1"/>
      </w:pPr>
      <w:r>
        <w:rPr>
          <w:spacing w:val="-1"/>
        </w:rPr>
        <w:t>ABLE</w:t>
      </w:r>
      <w:r>
        <w:rPr>
          <w:spacing w:val="-14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t>Update</w:t>
      </w:r>
    </w:p>
    <w:p w14:paraId="12226327" w14:textId="22A97885" w:rsidR="005E348A" w:rsidRDefault="00E203D8">
      <w:pPr>
        <w:pStyle w:val="BodyText"/>
        <w:spacing w:before="1"/>
        <w:ind w:left="119"/>
      </w:pPr>
      <w:r>
        <w:rPr>
          <w:spacing w:val="-1"/>
        </w:rPr>
        <w:t>Janette</w:t>
      </w:r>
      <w:r>
        <w:rPr>
          <w:spacing w:val="-14"/>
        </w:rPr>
        <w:t xml:space="preserve"> </w:t>
      </w:r>
      <w:r>
        <w:rPr>
          <w:spacing w:val="-1"/>
        </w:rPr>
        <w:t>Shaffer,</w:t>
      </w:r>
      <w:r>
        <w:rPr>
          <w:spacing w:val="-12"/>
        </w:rPr>
        <w:t xml:space="preserve"> </w:t>
      </w:r>
      <w:r>
        <w:rPr>
          <w:spacing w:val="-1"/>
        </w:rPr>
        <w:t>Assistant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Librarian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Library</w:t>
      </w:r>
      <w:r>
        <w:rPr>
          <w:spacing w:val="-12"/>
        </w:rPr>
        <w:t xml:space="preserve"> </w:t>
      </w:r>
      <w:r>
        <w:rPr>
          <w:spacing w:val="-1"/>
        </w:rPr>
        <w:t>Advancement,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Wendy</w:t>
      </w:r>
      <w:r>
        <w:rPr>
          <w:spacing w:val="-12"/>
        </w:rPr>
        <w:t xml:space="preserve"> </w:t>
      </w:r>
      <w:r>
        <w:t>Clark,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ABLE</w:t>
      </w:r>
      <w:r>
        <w:rPr>
          <w:spacing w:val="-57"/>
        </w:rPr>
        <w:t xml:space="preserve"> </w:t>
      </w:r>
      <w:r>
        <w:t>Library,</w:t>
      </w:r>
      <w:r>
        <w:rPr>
          <w:spacing w:val="-5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63B6D">
        <w:t>board</w:t>
      </w:r>
      <w:r w:rsidR="00963B6D"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library.</w:t>
      </w:r>
    </w:p>
    <w:p w14:paraId="4C429826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23" w:line="252" w:lineRule="auto"/>
        <w:ind w:right="256"/>
        <w:rPr>
          <w:sz w:val="24"/>
        </w:rPr>
      </w:pPr>
      <w:r>
        <w:rPr>
          <w:sz w:val="24"/>
        </w:rPr>
        <w:t>Tom</w:t>
      </w:r>
      <w:r>
        <w:rPr>
          <w:spacing w:val="20"/>
          <w:sz w:val="24"/>
        </w:rPr>
        <w:t xml:space="preserve"> </w:t>
      </w:r>
      <w:r>
        <w:rPr>
          <w:sz w:val="24"/>
        </w:rPr>
        <w:t>Frank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Janette</w:t>
      </w:r>
      <w:r>
        <w:rPr>
          <w:spacing w:val="19"/>
          <w:sz w:val="24"/>
        </w:rPr>
        <w:t xml:space="preserve"> </w:t>
      </w:r>
      <w:r>
        <w:rPr>
          <w:sz w:val="24"/>
        </w:rPr>
        <w:t>were</w:t>
      </w:r>
      <w:r>
        <w:rPr>
          <w:spacing w:val="21"/>
          <w:sz w:val="24"/>
        </w:rPr>
        <w:t xml:space="preserve"> </w:t>
      </w:r>
      <w:r>
        <w:rPr>
          <w:sz w:val="24"/>
        </w:rPr>
        <w:t>invited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present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Shrewsbury</w:t>
      </w:r>
      <w:r>
        <w:rPr>
          <w:spacing w:val="19"/>
          <w:sz w:val="24"/>
        </w:rPr>
        <w:t xml:space="preserve"> </w:t>
      </w:r>
      <w:r>
        <w:rPr>
          <w:sz w:val="24"/>
        </w:rPr>
        <w:t>library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Jack</w:t>
      </w:r>
      <w:r>
        <w:rPr>
          <w:spacing w:val="20"/>
          <w:sz w:val="24"/>
        </w:rPr>
        <w:t xml:space="preserve"> </w:t>
      </w:r>
      <w:r>
        <w:rPr>
          <w:sz w:val="24"/>
        </w:rPr>
        <w:t>Trainor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Vermont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Blind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Visually</w:t>
      </w:r>
      <w:r>
        <w:rPr>
          <w:spacing w:val="-1"/>
          <w:sz w:val="24"/>
        </w:rPr>
        <w:t xml:space="preserve"> </w:t>
      </w:r>
      <w:r>
        <w:rPr>
          <w:sz w:val="24"/>
        </w:rPr>
        <w:t>Impaired (VABVI).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more accessible.</w:t>
      </w:r>
    </w:p>
    <w:p w14:paraId="31D3C07F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29"/>
        <w:ind w:hanging="361"/>
        <w:rPr>
          <w:sz w:val="24"/>
        </w:rPr>
      </w:pP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posted.</w:t>
      </w:r>
      <w:r>
        <w:rPr>
          <w:spacing w:val="-1"/>
          <w:sz w:val="24"/>
        </w:rPr>
        <w:t xml:space="preserve"> </w:t>
      </w:r>
      <w:r>
        <w:rPr>
          <w:sz w:val="24"/>
        </w:rPr>
        <w:t>Closes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4/12/21.</w:t>
      </w:r>
    </w:p>
    <w:p w14:paraId="238CA80C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4"/>
          <w:sz w:val="24"/>
        </w:rPr>
        <w:t xml:space="preserve"> </w:t>
      </w:r>
      <w:r>
        <w:rPr>
          <w:sz w:val="24"/>
        </w:rPr>
        <w:t>library</w:t>
      </w:r>
      <w:r>
        <w:rPr>
          <w:spacing w:val="-11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serves</w:t>
      </w:r>
      <w:r>
        <w:rPr>
          <w:spacing w:val="-11"/>
          <w:sz w:val="24"/>
        </w:rPr>
        <w:t xml:space="preserve"> </w:t>
      </w:r>
      <w:r>
        <w:rPr>
          <w:sz w:val="24"/>
        </w:rPr>
        <w:t>1,361</w:t>
      </w:r>
      <w:r>
        <w:rPr>
          <w:spacing w:val="-7"/>
          <w:sz w:val="24"/>
        </w:rPr>
        <w:t xml:space="preserve"> </w:t>
      </w:r>
      <w:r>
        <w:rPr>
          <w:sz w:val="24"/>
        </w:rPr>
        <w:t>patrons.</w:t>
      </w:r>
    </w:p>
    <w:p w14:paraId="66179B04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62" w:line="256" w:lineRule="auto"/>
        <w:ind w:right="497"/>
        <w:rPr>
          <w:sz w:val="24"/>
        </w:rPr>
      </w:pPr>
      <w:r>
        <w:rPr>
          <w:sz w:val="24"/>
        </w:rPr>
        <w:t>Updates made to ABLE library website for better navigation and added partner pages. Janette Shaffer</w:t>
      </w:r>
      <w:r>
        <w:rPr>
          <w:spacing w:val="1"/>
          <w:sz w:val="24"/>
        </w:rPr>
        <w:t xml:space="preserve"> </w:t>
      </w:r>
      <w:r>
        <w:rPr>
          <w:sz w:val="24"/>
        </w:rPr>
        <w:t>explained that her goal is to see the ABLE Library as its own entity, with a separate website from the</w:t>
      </w:r>
      <w:r>
        <w:rPr>
          <w:spacing w:val="1"/>
          <w:sz w:val="24"/>
        </w:rPr>
        <w:t xml:space="preserve"> </w:t>
      </w:r>
      <w:r>
        <w:rPr>
          <w:sz w:val="24"/>
        </w:rPr>
        <w:t>VTLIB website. Linda Saarnijoki asked why Janette would like the ABLE Library to have its own</w:t>
      </w:r>
      <w:r>
        <w:rPr>
          <w:spacing w:val="1"/>
          <w:sz w:val="24"/>
        </w:rPr>
        <w:t xml:space="preserve"> </w:t>
      </w:r>
      <w:r>
        <w:rPr>
          <w:sz w:val="24"/>
        </w:rPr>
        <w:t>website.</w:t>
      </w:r>
      <w:r>
        <w:rPr>
          <w:spacing w:val="-9"/>
          <w:sz w:val="24"/>
        </w:rPr>
        <w:t xml:space="preserve"> </w:t>
      </w:r>
      <w:r>
        <w:rPr>
          <w:sz w:val="24"/>
        </w:rPr>
        <w:t>Janette</w:t>
      </w:r>
      <w:r>
        <w:rPr>
          <w:spacing w:val="-7"/>
          <w:sz w:val="24"/>
        </w:rPr>
        <w:t xml:space="preserve"> </w:t>
      </w:r>
      <w:r>
        <w:rPr>
          <w:sz w:val="24"/>
        </w:rPr>
        <w:t>explained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allow</w:t>
      </w:r>
      <w:r>
        <w:rPr>
          <w:spacing w:val="-9"/>
          <w:sz w:val="24"/>
        </w:rPr>
        <w:t xml:space="preserve"> </w:t>
      </w:r>
      <w:r>
        <w:rPr>
          <w:sz w:val="24"/>
        </w:rPr>
        <w:t>VTLIB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ABLE</w:t>
      </w:r>
      <w:r>
        <w:rPr>
          <w:spacing w:val="-9"/>
          <w:sz w:val="24"/>
        </w:rPr>
        <w:t xml:space="preserve"> </w:t>
      </w:r>
      <w:r>
        <w:rPr>
          <w:sz w:val="24"/>
        </w:rPr>
        <w:t>Library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patrons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shoot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NLS.</w:t>
      </w:r>
    </w:p>
    <w:p w14:paraId="32A2CD4F" w14:textId="6C0C5DAF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7" w:line="259" w:lineRule="auto"/>
        <w:ind w:right="361"/>
        <w:rPr>
          <w:sz w:val="24"/>
        </w:rPr>
      </w:pPr>
      <w:r>
        <w:rPr>
          <w:sz w:val="24"/>
        </w:rPr>
        <w:t xml:space="preserve">Eligibility certification requirements have been loosened for people with reading disabilities. </w:t>
      </w:r>
      <w:r w:rsidR="00963B6D">
        <w:rPr>
          <w:sz w:val="24"/>
        </w:rPr>
        <w:t>These now</w:t>
      </w:r>
      <w:r w:rsidR="00963B6D">
        <w:rPr>
          <w:spacing w:val="1"/>
          <w:sz w:val="24"/>
        </w:rPr>
        <w:t xml:space="preserve"> </w:t>
      </w:r>
      <w:r>
        <w:rPr>
          <w:sz w:val="24"/>
        </w:rPr>
        <w:t>include professional staff of hospitals, institutions, and public or private welfare agencies, such as an</w:t>
      </w:r>
      <w:r>
        <w:rPr>
          <w:spacing w:val="1"/>
          <w:sz w:val="24"/>
        </w:rPr>
        <w:t xml:space="preserve"> </w:t>
      </w:r>
      <w:r>
        <w:rPr>
          <w:sz w:val="24"/>
        </w:rPr>
        <w:t>educator,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worker,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worker,</w:t>
      </w:r>
      <w:r>
        <w:rPr>
          <w:spacing w:val="-6"/>
          <w:sz w:val="24"/>
        </w:rPr>
        <w:t xml:space="preserve"> </w:t>
      </w:r>
      <w:r>
        <w:rPr>
          <w:sz w:val="24"/>
        </w:rPr>
        <w:t>counselor,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teacher,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psychologist,</w:t>
      </w:r>
      <w:r>
        <w:rPr>
          <w:spacing w:val="-4"/>
          <w:sz w:val="24"/>
        </w:rPr>
        <w:t xml:space="preserve"> </w:t>
      </w:r>
      <w:r>
        <w:rPr>
          <w:sz w:val="24"/>
        </w:rPr>
        <w:t>superintendent, or</w:t>
      </w:r>
      <w:r>
        <w:rPr>
          <w:spacing w:val="-1"/>
          <w:sz w:val="24"/>
        </w:rPr>
        <w:t xml:space="preserve"> </w:t>
      </w:r>
      <w:r>
        <w:rPr>
          <w:sz w:val="24"/>
        </w:rPr>
        <w:t>librarian.</w:t>
      </w:r>
    </w:p>
    <w:p w14:paraId="2AAB15E9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9"/>
        <w:ind w:hanging="361"/>
        <w:rPr>
          <w:sz w:val="24"/>
        </w:rPr>
      </w:pPr>
      <w:r>
        <w:rPr>
          <w:sz w:val="24"/>
        </w:rPr>
        <w:t>Patrons</w:t>
      </w:r>
      <w:r>
        <w:rPr>
          <w:spacing w:val="-2"/>
          <w:sz w:val="24"/>
        </w:rPr>
        <w:t xml:space="preserve"> </w:t>
      </w:r>
      <w:r>
        <w:rPr>
          <w:sz w:val="24"/>
        </w:rPr>
        <w:t>are fully</w:t>
      </w:r>
      <w:r>
        <w:rPr>
          <w:spacing w:val="-1"/>
          <w:sz w:val="24"/>
        </w:rPr>
        <w:t xml:space="preserve"> </w:t>
      </w:r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Duplication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Demand.</w:t>
      </w:r>
    </w:p>
    <w:p w14:paraId="007446B1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5"/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site visit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NLS.</w:t>
      </w:r>
    </w:p>
    <w:p w14:paraId="07C8ACE0" w14:textId="77777777" w:rsidR="005E348A" w:rsidRDefault="00E203D8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42" w:line="256" w:lineRule="auto"/>
        <w:ind w:right="476"/>
        <w:rPr>
          <w:sz w:val="24"/>
        </w:rPr>
      </w:pPr>
      <w:r>
        <w:rPr>
          <w:sz w:val="24"/>
        </w:rPr>
        <w:t>BARD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expansion.</w:t>
      </w:r>
      <w:r>
        <w:rPr>
          <w:spacing w:val="-2"/>
          <w:sz w:val="24"/>
        </w:rPr>
        <w:t xml:space="preserve"> </w:t>
      </w:r>
      <w:r>
        <w:rPr>
          <w:sz w:val="24"/>
        </w:rPr>
        <w:t>BARD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cloud,</w:t>
      </w:r>
      <w:r>
        <w:rPr>
          <w:spacing w:val="-1"/>
          <w:sz w:val="24"/>
        </w:rPr>
        <w:t xml:space="preserve"> </w:t>
      </w:r>
      <w:r>
        <w:rPr>
          <w:sz w:val="24"/>
        </w:rPr>
        <w:t>improving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download</w:t>
      </w:r>
      <w:r>
        <w:rPr>
          <w:spacing w:val="-57"/>
          <w:sz w:val="24"/>
        </w:rPr>
        <w:t xml:space="preserve"> </w:t>
      </w:r>
      <w:r>
        <w:rPr>
          <w:sz w:val="24"/>
        </w:rPr>
        <w:t>speeds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BARD</w:t>
      </w:r>
      <w:r>
        <w:rPr>
          <w:spacing w:val="1"/>
          <w:sz w:val="24"/>
        </w:rPr>
        <w:t xml:space="preserve"> </w:t>
      </w:r>
      <w:r>
        <w:rPr>
          <w:sz w:val="24"/>
        </w:rPr>
        <w:t>system 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-4"/>
          <w:sz w:val="24"/>
        </w:rPr>
        <w:t xml:space="preserve"> </w:t>
      </w:r>
      <w:r>
        <w:rPr>
          <w:sz w:val="24"/>
        </w:rPr>
        <w:t>devices.</w:t>
      </w:r>
    </w:p>
    <w:p w14:paraId="716B5F2F" w14:textId="46D44689" w:rsidR="005E348A" w:rsidRDefault="00E203D8" w:rsidP="008C69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0" w:line="259" w:lineRule="auto"/>
        <w:ind w:left="630" w:right="294"/>
      </w:pPr>
      <w:r>
        <w:rPr>
          <w:sz w:val="24"/>
        </w:rPr>
        <w:t>Expanding the BARD collection to include commercial audiobook publishers to convert their</w:t>
      </w:r>
      <w:r>
        <w:rPr>
          <w:spacing w:val="1"/>
          <w:sz w:val="24"/>
        </w:rPr>
        <w:t xml:space="preserve"> </w:t>
      </w:r>
      <w:r>
        <w:rPr>
          <w:sz w:val="24"/>
        </w:rPr>
        <w:t>recordings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books.</w:t>
      </w:r>
      <w:r>
        <w:rPr>
          <w:spacing w:val="-1"/>
          <w:sz w:val="24"/>
        </w:rPr>
        <w:t xml:space="preserve"> </w:t>
      </w:r>
      <w:r>
        <w:rPr>
          <w:sz w:val="24"/>
        </w:rPr>
        <w:t>BARD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network-produced</w:t>
      </w:r>
      <w:r>
        <w:rPr>
          <w:spacing w:val="-2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 w:rsidR="00C8219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8219D">
        <w:rPr>
          <w:spacing w:val="-57"/>
          <w:sz w:val="24"/>
        </w:rPr>
        <w:t xml:space="preserve">   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NLS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titles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readers</w:t>
      </w:r>
      <w:r w:rsidR="00963B6D">
        <w:rPr>
          <w:sz w:val="24"/>
        </w:rPr>
        <w:t xml:space="preserve"> </w:t>
      </w:r>
      <w:r>
        <w:t>all</w:t>
      </w:r>
      <w:r w:rsidRPr="00963B6D">
        <w:rPr>
          <w:spacing w:val="-1"/>
        </w:rPr>
        <w:t xml:space="preserve"> </w:t>
      </w:r>
      <w:r>
        <w:t>over</w:t>
      </w:r>
      <w:r w:rsidRPr="00963B6D">
        <w:rPr>
          <w:spacing w:val="-5"/>
        </w:rPr>
        <w:t xml:space="preserve"> </w:t>
      </w:r>
      <w:r>
        <w:t>the country.</w:t>
      </w:r>
    </w:p>
    <w:p w14:paraId="3F2F8476" w14:textId="77777777" w:rsidR="005E348A" w:rsidRDefault="005E348A">
      <w:pPr>
        <w:sectPr w:rsidR="005E348A">
          <w:pgSz w:w="12240" w:h="15840"/>
          <w:pgMar w:top="1420" w:right="580" w:bottom="280" w:left="500" w:header="720" w:footer="720" w:gutter="0"/>
          <w:cols w:space="720"/>
        </w:sectPr>
      </w:pPr>
    </w:p>
    <w:p w14:paraId="1CF97C69" w14:textId="77777777" w:rsidR="005E348A" w:rsidRDefault="00E203D8">
      <w:pPr>
        <w:pStyle w:val="Heading1"/>
        <w:spacing w:before="68"/>
        <w:ind w:left="220"/>
      </w:pPr>
      <w:r>
        <w:lastRenderedPageBreak/>
        <w:t>State</w:t>
      </w:r>
      <w:r>
        <w:rPr>
          <w:spacing w:val="-4"/>
        </w:rPr>
        <w:t xml:space="preserve"> </w:t>
      </w:r>
      <w:r>
        <w:t>Librarian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2A267DF2" w14:textId="2335E9F1" w:rsidR="005E348A" w:rsidRDefault="00E203D8">
      <w:pPr>
        <w:pStyle w:val="BodyText"/>
        <w:ind w:left="220" w:right="2"/>
      </w:pPr>
      <w:r>
        <w:t xml:space="preserve">State Librarian Jason Broughton updated the </w:t>
      </w:r>
      <w:r w:rsidR="00963B6D">
        <w:t xml:space="preserve">board </w:t>
      </w:r>
      <w:r>
        <w:t>on the work VTLIB has done over the past few months. The</w:t>
      </w:r>
      <w:r>
        <w:rPr>
          <w:spacing w:val="-57"/>
        </w:rPr>
        <w:t xml:space="preserve"> </w:t>
      </w:r>
      <w:r>
        <w:t>Department held a Library Meet-Up on Reopening protocols, ideas, and mitigation techniques for libraries</w:t>
      </w:r>
      <w:r>
        <w:rPr>
          <w:spacing w:val="1"/>
        </w:rPr>
        <w:t xml:space="preserve"> </w:t>
      </w:r>
      <w:r>
        <w:t>heading into the Spring &amp; Summer both indoors and outside. The department continues to provide biweekly</w:t>
      </w:r>
      <w:r>
        <w:rPr>
          <w:spacing w:val="1"/>
        </w:rPr>
        <w:t xml:space="preserve"> </w:t>
      </w:r>
      <w:r>
        <w:t>updates on reopening, COVID19 updates, and actions. Questions remain regarding safely reopening with the</w:t>
      </w:r>
      <w:r>
        <w:rPr>
          <w:spacing w:val="1"/>
        </w:rPr>
        <w:t xml:space="preserve"> </w:t>
      </w:r>
      <w:r>
        <w:t>spike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COVID19</w:t>
      </w:r>
      <w:r>
        <w:rPr>
          <w:spacing w:val="-2"/>
        </w:rPr>
        <w:t xml:space="preserve"> </w:t>
      </w:r>
      <w:r>
        <w:t>cases.</w:t>
      </w:r>
      <w:r>
        <w:rPr>
          <w:spacing w:val="-2"/>
        </w:rPr>
        <w:t xml:space="preserve"> </w:t>
      </w:r>
      <w:r>
        <w:t>Jason also</w:t>
      </w:r>
      <w:r>
        <w:rPr>
          <w:spacing w:val="-2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COVID.</w:t>
      </w:r>
    </w:p>
    <w:p w14:paraId="21BA706D" w14:textId="77777777" w:rsidR="005E348A" w:rsidRDefault="005E348A">
      <w:pPr>
        <w:pStyle w:val="BodyText"/>
      </w:pPr>
    </w:p>
    <w:p w14:paraId="0877D254" w14:textId="665C780C" w:rsidR="005E348A" w:rsidRDefault="00E203D8">
      <w:pPr>
        <w:pStyle w:val="BodyText"/>
        <w:ind w:left="220" w:right="242"/>
      </w:pPr>
      <w:r>
        <w:t>The State Librarian was asked to speak to parts of the AGO’s Office on library services, diversity and</w:t>
      </w:r>
      <w:r>
        <w:rPr>
          <w:spacing w:val="1"/>
        </w:rPr>
        <w:t xml:space="preserve"> </w:t>
      </w:r>
      <w:r>
        <w:t>inclusion, ideas on legal and law enforcement outreach to communities, and a few person</w:t>
      </w:r>
      <w:r w:rsidR="00963B6D">
        <w:t>al</w:t>
      </w:r>
      <w:r>
        <w:t xml:space="preserve"> thoughts about living</w:t>
      </w:r>
      <w:r w:rsidR="00963B6D">
        <w:t xml:space="preserve"> </w:t>
      </w:r>
      <w:r>
        <w:t>in</w:t>
      </w:r>
      <w:r>
        <w:rPr>
          <w:spacing w:val="-1"/>
        </w:rPr>
        <w:t xml:space="preserve"> </w:t>
      </w:r>
      <w:r>
        <w:t>Vermont as a</w:t>
      </w:r>
      <w:r>
        <w:rPr>
          <w:spacing w:val="-1"/>
        </w:rPr>
        <w:t xml:space="preserve"> </w:t>
      </w:r>
      <w:r>
        <w:t>person of</w:t>
      </w:r>
      <w:r>
        <w:rPr>
          <w:spacing w:val="-1"/>
        </w:rPr>
        <w:t xml:space="preserve"> </w:t>
      </w:r>
      <w:r>
        <w:t>color.</w:t>
      </w:r>
    </w:p>
    <w:p w14:paraId="77CC93FD" w14:textId="77777777" w:rsidR="005E348A" w:rsidRDefault="005E348A">
      <w:pPr>
        <w:pStyle w:val="BodyText"/>
      </w:pPr>
    </w:p>
    <w:p w14:paraId="7E5648F1" w14:textId="4B368E6B" w:rsidR="005E348A" w:rsidRDefault="00E203D8">
      <w:pPr>
        <w:pStyle w:val="BodyText"/>
        <w:ind w:left="220"/>
      </w:pPr>
      <w:r>
        <w:t>Financial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April.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Reserve</w:t>
      </w:r>
      <w:r>
        <w:rPr>
          <w:spacing w:val="-57"/>
        </w:rPr>
        <w:t xml:space="preserve"> </w:t>
      </w:r>
      <w:r>
        <w:t>Bank of Chicago and the American Library Association. Content is provided by government, non-profit and</w:t>
      </w:r>
      <w:r>
        <w:rPr>
          <w:spacing w:val="1"/>
        </w:rPr>
        <w:t xml:space="preserve"> </w:t>
      </w:r>
      <w:r>
        <w:t>educational institutions. The department is promoting Fair Housing Month with local libraries and the</w:t>
      </w:r>
      <w:r>
        <w:rPr>
          <w:spacing w:val="1"/>
        </w:rPr>
        <w:t xml:space="preserve"> </w:t>
      </w:r>
      <w:r>
        <w:t>Champlain</w:t>
      </w:r>
      <w:r>
        <w:rPr>
          <w:spacing w:val="-1"/>
        </w:rPr>
        <w:t xml:space="preserve"> </w:t>
      </w:r>
      <w:r>
        <w:t>Valley Office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Opportunity.</w:t>
      </w:r>
    </w:p>
    <w:p w14:paraId="4F394574" w14:textId="77777777" w:rsidR="005E348A" w:rsidRDefault="005E348A">
      <w:pPr>
        <w:pStyle w:val="BodyText"/>
        <w:spacing w:before="4"/>
        <w:rPr>
          <w:sz w:val="23"/>
        </w:rPr>
      </w:pPr>
    </w:p>
    <w:p w14:paraId="632A4F60" w14:textId="77777777" w:rsidR="005E348A" w:rsidRDefault="00E203D8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</w:t>
      </w:r>
      <w:r>
        <w:rPr>
          <w:spacing w:val="-2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from IMLS.</w:t>
      </w:r>
    </w:p>
    <w:p w14:paraId="693406B7" w14:textId="551941E7" w:rsidR="005E348A" w:rsidRDefault="00E203D8">
      <w:pPr>
        <w:pStyle w:val="BodyText"/>
        <w:ind w:left="219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discussed.</w:t>
      </w:r>
    </w:p>
    <w:p w14:paraId="0BF28974" w14:textId="77777777" w:rsidR="00E203D8" w:rsidRDefault="00E203D8">
      <w:pPr>
        <w:pStyle w:val="BodyText"/>
        <w:ind w:left="219"/>
      </w:pPr>
    </w:p>
    <w:p w14:paraId="728FDAFD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libraries.</w:t>
      </w:r>
    </w:p>
    <w:p w14:paraId="13D1106D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societies/</w:t>
      </w:r>
      <w:r>
        <w:rPr>
          <w:spacing w:val="-2"/>
          <w:sz w:val="24"/>
        </w:rPr>
        <w:t xml:space="preserve"> </w:t>
      </w:r>
      <w:r>
        <w:rPr>
          <w:sz w:val="24"/>
        </w:rPr>
        <w:t>museums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on 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66FEA75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libraries.</w:t>
      </w:r>
    </w:p>
    <w:p w14:paraId="1E826193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5"/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trustees.</w:t>
      </w:r>
    </w:p>
    <w:p w14:paraId="0AE5FA6E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libraries.</w:t>
      </w:r>
    </w:p>
    <w:p w14:paraId="33C50004" w14:textId="542ABBDF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courier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279E59D1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8"/>
        <w:rPr>
          <w:sz w:val="24"/>
        </w:rPr>
      </w:pPr>
      <w:r>
        <w:rPr>
          <w:sz w:val="24"/>
        </w:rPr>
        <w:t>Outdoor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indoor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libraries.</w:t>
      </w:r>
    </w:p>
    <w:p w14:paraId="00E881E5" w14:textId="06764AEF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consortia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Vermont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eBooks,</w:t>
      </w:r>
      <w:r>
        <w:rPr>
          <w:spacing w:val="-1"/>
          <w:sz w:val="24"/>
        </w:rPr>
        <w:t xml:space="preserve"> </w:t>
      </w:r>
      <w:r>
        <w:rPr>
          <w:sz w:val="24"/>
        </w:rPr>
        <w:t>catalogs,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72CBCEEF" w14:textId="77777777" w:rsidR="005E348A" w:rsidRDefault="00E203D8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Vermont 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(grant).</w:t>
      </w:r>
    </w:p>
    <w:p w14:paraId="0FCE8F21" w14:textId="77777777" w:rsidR="005E348A" w:rsidRDefault="005E348A">
      <w:pPr>
        <w:pStyle w:val="BodyText"/>
        <w:rPr>
          <w:sz w:val="28"/>
        </w:rPr>
      </w:pPr>
    </w:p>
    <w:p w14:paraId="02559E03" w14:textId="77777777" w:rsidR="005E348A" w:rsidRDefault="00E203D8">
      <w:pPr>
        <w:pStyle w:val="Heading1"/>
        <w:spacing w:before="223"/>
        <w:ind w:left="220"/>
      </w:pP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Legislation</w:t>
      </w:r>
    </w:p>
    <w:p w14:paraId="299B9555" w14:textId="77777777" w:rsidR="005E348A" w:rsidRDefault="00E203D8">
      <w:pPr>
        <w:pStyle w:val="BodyText"/>
        <w:ind w:left="220" w:right="289"/>
      </w:pPr>
      <w:r>
        <w:rPr>
          <w:color w:val="25282A"/>
        </w:rPr>
        <w:t>Archives and Libraries are working on a joint administrative housekeeping. The hearings went well and lots of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conversation was conducted to understand each change and impacts to Archives and Libraries in their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respective roles.</w:t>
      </w:r>
    </w:p>
    <w:p w14:paraId="50BCB938" w14:textId="77777777" w:rsidR="005E348A" w:rsidRDefault="005E348A">
      <w:pPr>
        <w:pStyle w:val="BodyText"/>
        <w:spacing w:before="4"/>
      </w:pPr>
    </w:p>
    <w:p w14:paraId="731A73EE" w14:textId="77777777" w:rsidR="00E203D8" w:rsidRDefault="00E203D8">
      <w:pPr>
        <w:pStyle w:val="BodyText"/>
        <w:ind w:left="220" w:right="216"/>
        <w:rPr>
          <w:color w:val="25282A"/>
        </w:rPr>
      </w:pPr>
      <w:r w:rsidRPr="008C6933">
        <w:rPr>
          <w:b/>
          <w:bCs/>
          <w:color w:val="25282A"/>
        </w:rPr>
        <w:t>Department of Libraries Budget</w:t>
      </w:r>
      <w:r>
        <w:rPr>
          <w:color w:val="25282A"/>
        </w:rPr>
        <w:t xml:space="preserve">: </w:t>
      </w:r>
    </w:p>
    <w:p w14:paraId="58DE6274" w14:textId="47748E54" w:rsidR="005E348A" w:rsidRDefault="00E203D8">
      <w:pPr>
        <w:pStyle w:val="BodyText"/>
        <w:ind w:left="220" w:right="216"/>
      </w:pPr>
      <w:r>
        <w:rPr>
          <w:color w:val="25282A"/>
        </w:rPr>
        <w:t>The budget hearing on the departmental budget was successful in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providing insight to the financial status of the organization, where adjustments were taken to ensure sustainable</w:t>
      </w:r>
      <w:r>
        <w:rPr>
          <w:color w:val="25282A"/>
          <w:spacing w:val="-57"/>
        </w:rPr>
        <w:t xml:space="preserve">      </w:t>
      </w:r>
      <w:r>
        <w:rPr>
          <w:color w:val="25282A"/>
        </w:rPr>
        <w:t xml:space="preserve"> financial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success, and thoughts about the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future.</w:t>
      </w:r>
    </w:p>
    <w:p w14:paraId="6673D2AE" w14:textId="77777777" w:rsidR="005E348A" w:rsidRDefault="005E348A">
      <w:pPr>
        <w:pStyle w:val="BodyText"/>
        <w:spacing w:before="3"/>
      </w:pPr>
    </w:p>
    <w:p w14:paraId="0466558D" w14:textId="5329648A" w:rsidR="005E348A" w:rsidRDefault="00E203D8">
      <w:pPr>
        <w:pStyle w:val="BodyText"/>
        <w:ind w:left="220" w:right="290"/>
      </w:pPr>
      <w:r>
        <w:rPr>
          <w:color w:val="25282A"/>
        </w:rPr>
        <w:t>The conversation for the Library Working Group Study Bill was robust on many parts of the bill regarding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scope, inclusion of different voices in the library community, and testimony from the Dean of Libraries at 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University of Vermont. There is a new question that was posed by the Dean of Libraries on how the academic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libraries of the state can play a role in helping libraries, assisting in ways of research, evaluation, and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conversations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in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material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sharing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and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services,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and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will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this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study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benefit</w:t>
      </w:r>
      <w:r>
        <w:rPr>
          <w:color w:val="25282A"/>
          <w:spacing w:val="-4"/>
        </w:rPr>
        <w:t xml:space="preserve"> </w:t>
      </w:r>
      <w:r>
        <w:rPr>
          <w:color w:val="25282A"/>
        </w:rPr>
        <w:t>Vermonters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by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helping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them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become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literate, educated, and better people because of the services we provide. Overall, a good conversation with additional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considerations that will be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addressed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through conversations.</w:t>
      </w:r>
    </w:p>
    <w:p w14:paraId="64ECAAC2" w14:textId="77777777" w:rsidR="005E348A" w:rsidRDefault="005E348A">
      <w:pPr>
        <w:pStyle w:val="BodyText"/>
        <w:spacing w:before="5"/>
      </w:pPr>
    </w:p>
    <w:p w14:paraId="665FB894" w14:textId="7602EEDA" w:rsidR="005E348A" w:rsidRDefault="00E203D8">
      <w:pPr>
        <w:pStyle w:val="BodyText"/>
        <w:ind w:left="220"/>
      </w:pPr>
      <w:r>
        <w:rPr>
          <w:color w:val="25282A"/>
        </w:rPr>
        <w:t>The Department of Libraries requested funds for Fiber Connect for Libraries in the Governor’s proposal. 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Department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of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Libraries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seeks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between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$450,000 to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$600,000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for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Fiber Connect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Network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for</w:t>
      </w:r>
      <w:r>
        <w:rPr>
          <w:color w:val="25282A"/>
          <w:spacing w:val="-3"/>
        </w:rPr>
        <w:t xml:space="preserve"> </w:t>
      </w:r>
      <w:r>
        <w:rPr>
          <w:color w:val="25282A"/>
        </w:rPr>
        <w:t>libraries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on</w:t>
      </w:r>
      <w:r>
        <w:rPr>
          <w:color w:val="25282A"/>
          <w:spacing w:val="-2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-57"/>
        </w:rPr>
        <w:t xml:space="preserve"> </w:t>
      </w:r>
      <w:r>
        <w:rPr>
          <w:color w:val="25282A"/>
        </w:rPr>
        <w:t>network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to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replace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aging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infrastructure. This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has been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included in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the</w:t>
      </w:r>
      <w:r>
        <w:rPr>
          <w:color w:val="25282A"/>
          <w:spacing w:val="1"/>
        </w:rPr>
        <w:t xml:space="preserve"> </w:t>
      </w:r>
      <w:r>
        <w:rPr>
          <w:color w:val="25282A"/>
        </w:rPr>
        <w:t>current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plans</w:t>
      </w:r>
      <w:r>
        <w:rPr>
          <w:color w:val="25282A"/>
          <w:spacing w:val="-1"/>
        </w:rPr>
        <w:t xml:space="preserve"> </w:t>
      </w:r>
      <w:r>
        <w:rPr>
          <w:color w:val="25282A"/>
        </w:rPr>
        <w:t>and documents.</w:t>
      </w:r>
    </w:p>
    <w:p w14:paraId="0138F962" w14:textId="77777777" w:rsidR="005E348A" w:rsidRDefault="005E348A">
      <w:pPr>
        <w:sectPr w:rsidR="005E348A">
          <w:pgSz w:w="12240" w:h="15840"/>
          <w:pgMar w:top="920" w:right="580" w:bottom="280" w:left="500" w:header="720" w:footer="720" w:gutter="0"/>
          <w:cols w:space="720"/>
        </w:sectPr>
      </w:pPr>
    </w:p>
    <w:p w14:paraId="52D4D6F6" w14:textId="69921089" w:rsidR="005E348A" w:rsidRDefault="00E203D8" w:rsidP="008C6933">
      <w:pPr>
        <w:pStyle w:val="BodyText"/>
        <w:ind w:left="180"/>
      </w:pPr>
      <w:r>
        <w:lastRenderedPageBreak/>
        <w:t xml:space="preserve">The Build America’s Library Act was introduced that would provide $5 billion to fund upgrades to the </w:t>
      </w:r>
      <w:proofErr w:type="gramStart"/>
      <w:r>
        <w:t xml:space="preserve">nation’s </w:t>
      </w:r>
      <w:r>
        <w:rPr>
          <w:spacing w:val="-57"/>
        </w:rPr>
        <w:t xml:space="preserve"> </w:t>
      </w:r>
      <w:r>
        <w:t>library</w:t>
      </w:r>
      <w:proofErr w:type="gramEnd"/>
      <w:r>
        <w:t xml:space="preserve"> infrastructure to address challenges such as natural disasters, COVID-19, broadband capacity,</w:t>
      </w:r>
      <w:r>
        <w:rPr>
          <w:spacing w:val="1"/>
        </w:rPr>
        <w:t xml:space="preserve"> </w:t>
      </w:r>
      <w:r>
        <w:t xml:space="preserve">environmental hazards, and accessibility barriers. Eligible uses of the funding include conducting </w:t>
      </w:r>
      <w:proofErr w:type="gramStart"/>
      <w:r>
        <w:t xml:space="preserve">facilities </w:t>
      </w:r>
      <w:r>
        <w:rPr>
          <w:spacing w:val="-57"/>
        </w:rPr>
        <w:t xml:space="preserve"> </w:t>
      </w:r>
      <w:r>
        <w:t>condition</w:t>
      </w:r>
      <w:proofErr w:type="gramEnd"/>
      <w:r>
        <w:t xml:space="preserve"> assessments, needs assessments, and master planning; financing new library facilities; or making</w:t>
      </w:r>
      <w:r>
        <w:rPr>
          <w:spacing w:val="-57"/>
        </w:rPr>
        <w:t xml:space="preserve">               </w:t>
      </w:r>
      <w:r>
        <w:t>capital</w:t>
      </w:r>
      <w:r>
        <w:rPr>
          <w:spacing w:val="-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grounds,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bookmobiles.  Eligible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America’s</w:t>
      </w:r>
      <w:r>
        <w:rPr>
          <w:spacing w:val="-1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that provide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directly to the</w:t>
      </w:r>
      <w:r>
        <w:rPr>
          <w:spacing w:val="-1"/>
        </w:rPr>
        <w:t xml:space="preserve"> </w:t>
      </w:r>
      <w:r>
        <w:t>public.</w:t>
      </w:r>
    </w:p>
    <w:p w14:paraId="4A4782E1" w14:textId="77777777" w:rsidR="005E348A" w:rsidRDefault="005E348A">
      <w:pPr>
        <w:pStyle w:val="BodyText"/>
        <w:rPr>
          <w:sz w:val="26"/>
        </w:rPr>
      </w:pPr>
    </w:p>
    <w:p w14:paraId="3474C55C" w14:textId="77777777" w:rsidR="005E348A" w:rsidRDefault="005E348A">
      <w:pPr>
        <w:pStyle w:val="BodyText"/>
        <w:rPr>
          <w:sz w:val="22"/>
        </w:rPr>
      </w:pPr>
    </w:p>
    <w:p w14:paraId="7EC4292B" w14:textId="55ABE8C0" w:rsidR="005E348A" w:rsidRDefault="00E203D8">
      <w:pPr>
        <w:pStyle w:val="BodyText"/>
        <w:ind w:left="219"/>
      </w:pPr>
      <w:r>
        <w:t>Before the end of the meeting, Deborah Granquist thanked the department and all employees within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elevating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around</w:t>
      </w:r>
      <w:r>
        <w:rPr>
          <w:spacing w:val="-57"/>
        </w:rPr>
        <w:t xml:space="preserve"> </w:t>
      </w:r>
      <w:r>
        <w:t>Vermont.</w:t>
      </w:r>
    </w:p>
    <w:p w14:paraId="466C5327" w14:textId="77777777" w:rsidR="005E348A" w:rsidRDefault="005E348A">
      <w:pPr>
        <w:pStyle w:val="BodyText"/>
      </w:pPr>
    </w:p>
    <w:p w14:paraId="44BED4D0" w14:textId="77777777" w:rsidR="005E348A" w:rsidRDefault="00E203D8">
      <w:pPr>
        <w:pStyle w:val="BodyText"/>
        <w:ind w:left="219"/>
      </w:pPr>
      <w:r>
        <w:t>Maxie</w:t>
      </w:r>
      <w:r>
        <w:rPr>
          <w:spacing w:val="-3"/>
        </w:rPr>
        <w:t xml:space="preserve"> </w:t>
      </w:r>
      <w:r>
        <w:t>Ewins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-1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Saarnijoki</w:t>
      </w:r>
      <w:r>
        <w:rPr>
          <w:spacing w:val="-1"/>
        </w:rPr>
        <w:t xml:space="preserve"> </w:t>
      </w:r>
      <w:r>
        <w:t>seconded.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unanimously.</w:t>
      </w:r>
    </w:p>
    <w:p w14:paraId="67F6FAA3" w14:textId="77777777" w:rsidR="005E348A" w:rsidRDefault="005E348A">
      <w:pPr>
        <w:pStyle w:val="BodyText"/>
      </w:pPr>
    </w:p>
    <w:p w14:paraId="08FA3F92" w14:textId="77777777" w:rsidR="005E348A" w:rsidRDefault="00E203D8">
      <w:pPr>
        <w:ind w:left="220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adjourned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12:00.</w:t>
      </w:r>
    </w:p>
    <w:sectPr w:rsidR="005E348A">
      <w:pgSz w:w="12240" w:h="15840"/>
      <w:pgMar w:top="9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B20"/>
    <w:multiLevelType w:val="hybridMultilevel"/>
    <w:tmpl w:val="95D818D0"/>
    <w:lvl w:ilvl="0" w:tplc="33A21414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626EBE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4BF211E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239A403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29E46768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5D76EF8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DA940B42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1B8841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C082B786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F180C"/>
    <w:multiLevelType w:val="hybridMultilevel"/>
    <w:tmpl w:val="8D4E78E4"/>
    <w:lvl w:ilvl="0" w:tplc="3296178A">
      <w:numFmt w:val="bullet"/>
      <w:lvlText w:val="•"/>
      <w:lvlJc w:val="left"/>
      <w:pPr>
        <w:ind w:left="67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0D2A21E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EAD224E8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6436CCE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31C007C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363E492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D8302B8C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7" w:tplc="05A61344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546E775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48A"/>
    <w:rsid w:val="0015196B"/>
    <w:rsid w:val="005E348A"/>
    <w:rsid w:val="008C6933"/>
    <w:rsid w:val="00963B6D"/>
    <w:rsid w:val="00A33A54"/>
    <w:rsid w:val="00C8219D"/>
    <w:rsid w:val="00E203D8"/>
    <w:rsid w:val="00E737B9"/>
    <w:rsid w:val="00F47E2B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D0CA"/>
  <w15:docId w15:val="{4079A22C-AE73-9A4D-8943-07C400C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237" w:right="4164" w:hanging="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8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6D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5571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Muse, Joshua</cp:lastModifiedBy>
  <cp:revision>6</cp:revision>
  <dcterms:created xsi:type="dcterms:W3CDTF">2021-10-07T19:30:00Z</dcterms:created>
  <dcterms:modified xsi:type="dcterms:W3CDTF">2022-01-19T20:50:00Z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</Properties>
</file>